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1086485</wp:posOffset>
                </wp:positionH>
                <wp:positionV relativeFrom="page">
                  <wp:posOffset>963613</wp:posOffset>
                </wp:positionV>
                <wp:extent cx="3078480" cy="1979023"/>
                <wp:effectExtent b="0" l="0" r="0" t="0"/>
                <wp:wrapNone/>
                <wp:docPr id="98" name=""/>
                <a:graphic>
                  <a:graphicData uri="http://schemas.microsoft.com/office/word/2010/wordprocessingGroup">
                    <wpg:wgp>
                      <wpg:cNvGrpSpPr/>
                      <wpg:grpSpPr>
                        <a:xfrm>
                          <a:off x="360625" y="138050"/>
                          <a:ext cx="3078480" cy="1979023"/>
                          <a:chOff x="360625" y="138050"/>
                          <a:chExt cx="6519853" cy="4177573"/>
                        </a:xfrm>
                      </wpg:grpSpPr>
                      <wps:wsp>
                        <wps:cNvSpPr/>
                        <wps:cNvPr id="3" name="Shape 3"/>
                        <wps:spPr>
                          <a:xfrm>
                            <a:off x="3811523" y="3244378"/>
                            <a:ext cx="3068955" cy="1071245"/>
                          </a:xfrm>
                          <a:prstGeom prst="rect">
                            <a:avLst/>
                          </a:prstGeom>
                          <a:noFill/>
                          <a:ln>
                            <a:noFill/>
                          </a:ln>
                        </wps:spPr>
                        <wps:txbx>
                          <w:txbxContent>
                            <w:p w:rsidR="00000000" w:rsidDel="00000000" w:rsidP="00000000" w:rsidRDefault="00000000" w:rsidRPr="00000000">
                              <w:pPr>
                                <w:spacing w:after="0" w:before="2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First Aid Procedures at </w:t>
                              </w:r>
                              <w:r w:rsidDel="00000000" w:rsidR="00000000" w:rsidRPr="00000000">
                                <w:rPr>
                                  <w:rFonts w:ascii="Calibri" w:cs="Calibri" w:eastAsia="Calibri" w:hAnsi="Calibri"/>
                                  <w:b w:val="1"/>
                                  <w:i w:val="0"/>
                                  <w:smallCaps w:val="0"/>
                                  <w:strike w:val="0"/>
                                  <w:color w:val="ffffff"/>
                                  <w:sz w:val="40"/>
                                  <w:vertAlign w:val="baseline"/>
                                </w:rPr>
                                <w:br w:type="textWrapping"/>
                              </w:r>
                              <w:r w:rsidDel="00000000" w:rsidR="00000000" w:rsidRPr="00000000">
                                <w:rPr>
                                  <w:rFonts w:ascii="Calibri" w:cs="Calibri" w:eastAsia="Calibri" w:hAnsi="Calibri"/>
                                  <w:b w:val="1"/>
                                  <w:i w:val="0"/>
                                  <w:smallCaps w:val="0"/>
                                  <w:strike w:val="0"/>
                                  <w:color w:val="ffffff"/>
                                  <w:sz w:val="40"/>
                                  <w:vertAlign w:val="baseline"/>
                                </w:rPr>
                                <w:t xml:space="preserve">[Insert School Name]</w:t>
                              </w:r>
                            </w:p>
                          </w:txbxContent>
                        </wps:txbx>
                        <wps:bodyPr anchorCtr="0" anchor="t" bIns="0" lIns="144000" spcFirstLastPara="1" rIns="72000" wrap="square" tIns="108000">
                          <a:noAutofit/>
                        </wps:bodyPr>
                      </wps:wsp>
                      <wps:wsp>
                        <wps:cNvSpPr txBox="1"/>
                        <wps:cNvPr id="4" name="Shape 4"/>
                        <wps:spPr>
                          <a:xfrm>
                            <a:off x="360625" y="138050"/>
                            <a:ext cx="5223300" cy="16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4"/>
                                  <w:vertAlign w:val="baseline"/>
                                </w:rPr>
                                <w:t xml:space="preserve">First Aid Procedures at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64"/>
                                  <w:vertAlign w:val="baseline"/>
                                </w:rPr>
                              </w:r>
                              <w:r w:rsidDel="00000000" w:rsidR="00000000" w:rsidRPr="00000000">
                                <w:rPr>
                                  <w:rFonts w:ascii="Arial" w:cs="Arial" w:eastAsia="Arial" w:hAnsi="Arial"/>
                                  <w:b w:val="1"/>
                                  <w:i w:val="0"/>
                                  <w:smallCaps w:val="0"/>
                                  <w:strike w:val="0"/>
                                  <w:color w:val="ffffff"/>
                                  <w:sz w:val="64"/>
                                  <w:vertAlign w:val="baseline"/>
                                </w:rPr>
                                <w:t xml:space="preserve">St Clement of Rome Catholic Primary</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1086485</wp:posOffset>
                </wp:positionH>
                <wp:positionV relativeFrom="page">
                  <wp:posOffset>963613</wp:posOffset>
                </wp:positionV>
                <wp:extent cx="3078480" cy="1979023"/>
                <wp:effectExtent b="0" l="0" r="0" t="0"/>
                <wp:wrapNone/>
                <wp:docPr id="9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78480" cy="1979023"/>
                        </a:xfrm>
                        <a:prstGeom prst="rect"/>
                        <a:ln/>
                      </pic:spPr>
                    </pic:pic>
                  </a:graphicData>
                </a:graphic>
              </wp:anchor>
            </w:drawing>
          </mc:Fallback>
        </mc:AlternateContent>
      </w:r>
      <w:r w:rsidDel="00000000" w:rsidR="00000000" w:rsidRPr="00000000">
        <w:rPr/>
        <w:drawing>
          <wp:inline distB="0" distT="0" distL="0" distR="0">
            <wp:extent cx="5612126" cy="991748"/>
            <wp:effectExtent b="0" l="0" r="0" t="0"/>
            <wp:docPr id="9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612126" cy="991748"/>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6350" algn="ctr">
                          <a:noFill/>
                          <a:prstDash val="solid"/>
                          <a:miter lim="800000"/>
                        </a:ln>
                        <a:effectLst/>
                      </wps:spPr>
                      <wps:style>
                        <a:lnRef idx="1">
                          <a:schemeClr val="accent1"/>
                        </a:lnRef>
                        <a:fillRef idx="3">
                          <a:schemeClr val="accent1"/>
                        </a:fillRef>
                        <a:effectRef idx="2">
                          <a:schemeClr val="accent1"/>
                        </a:effectRef>
                        <a:fontRef idx="minor">
                          <a:schemeClr val="lt1"/>
                        </a:fontRef>
                      </wps:style>
                      <wps:txbx>
                        <w:txbxContent>
                          <w:p w:rsidR="00C907A8" w:rsidDel="00000000" w:rsidP="00C907A8" w:rsidRDefault="006A7ABA" w:rsidRPr="002D67BF" w14:paraId="1B0A0266" w14:textId="0FCFE544">
                            <w:pPr>
                              <w:spacing w:after="40" w:before="40"/>
                              <w:jc w:val="center"/>
                              <w:rPr>
                                <w:color w:val="ff0000"/>
                                <w:sz w:val="10"/>
                                <w:szCs w:val="10"/>
                              </w:rPr>
                            </w:pPr>
                            <w:r w:rsidDel="00000000" w:rsidR="00000000" w:rsidRPr="00000000">
                              <w:rPr>
                                <w:noProof w:val="1"/>
                                <w:color w:val="ff0000"/>
                                <w:sz w:val="10"/>
                                <w:szCs w:val="10"/>
                              </w:rPr>
                              <w:drawing>
                                <wp:inline distB="0" distT="0" distL="0" distR="0">
                                  <wp:extent cx="795020" cy="597535"/>
                                  <wp:effectExtent b="0" l="0" r="508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5020" cy="597535"/>
                                          </a:xfrm>
                                          <a:prstGeom prst="rect">
                                            <a:avLst/>
                                          </a:prstGeom>
                                        </pic:spPr>
                                      </pic:pic>
                                    </a:graphicData>
                                  </a:graphic>
                                </wp:inline>
                              </w:drawing>
                            </w:r>
                            <w:bookmarkStart w:colFirst="0" w:colLast="0" w:name="_heading=h.30j0zll" w:id="1"/>
                            <w:bookmarkEnd w:id="1"/>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3"/>
        <w:spacing w:before="55" w:lineRule="auto"/>
        <w:ind w:left="426" w:hanging="426"/>
        <w:rPr>
          <w:b w:val="0"/>
          <w:color w:val="00a8d6"/>
          <w:sz w:val="32"/>
          <w:szCs w:val="32"/>
        </w:rPr>
      </w:pPr>
      <w:r w:rsidDel="00000000" w:rsidR="00000000" w:rsidRPr="00000000">
        <w:rPr>
          <w:b w:val="0"/>
          <w:color w:val="00a8d6"/>
          <w:sz w:val="32"/>
          <w:szCs w:val="32"/>
          <w:rtl w:val="0"/>
        </w:rPr>
        <w:t xml:space="preserve">Procedures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 w:line="276" w:lineRule="auto"/>
        <w:ind w:left="0" w:right="59" w:firstLine="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Following the completion of the first aid risk assessment (First Aid Template 1) each school must outline the following information as it applies in the school and include as appendices to this policy.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44" w:line="240" w:lineRule="auto"/>
        <w:ind w:left="360" w:right="57" w:hanging="360"/>
        <w:jc w:val="left"/>
        <w:rPr>
          <w:rFonts w:ascii="Calibri" w:cs="Calibri" w:eastAsia="Calibri" w:hAnsi="Calibri"/>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Identify the best location for first aid in the school</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778"/>
          <w:tab w:val="left" w:pos="1779"/>
        </w:tabs>
        <w:spacing w:after="0" w:before="144" w:line="240" w:lineRule="auto"/>
        <w:ind w:left="72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Appropriate signage to be used</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778"/>
          <w:tab w:val="left" w:pos="1779"/>
        </w:tabs>
        <w:spacing w:after="0" w:before="144" w:line="240" w:lineRule="auto"/>
        <w:ind w:left="72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Facilities to be provided</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777"/>
          <w:tab w:val="left" w:pos="1779"/>
        </w:tabs>
        <w:spacing w:after="0" w:before="144" w:line="240" w:lineRule="auto"/>
        <w:ind w:left="72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How supervision of the area will be provided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777"/>
          <w:tab w:val="left" w:pos="1779"/>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Identify the number of first aid trained officers required</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6"/>
          <w:tab w:val="left" w:pos="2127"/>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Nominate the first aid officers in the school</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126"/>
          <w:tab w:val="left" w:pos="2127"/>
        </w:tabs>
        <w:spacing w:after="0" w:before="144" w:line="240" w:lineRule="auto"/>
        <w:ind w:left="72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What training will they receive</w:t>
      </w:r>
      <w:r w:rsidDel="00000000" w:rsidR="00000000" w:rsidRPr="00000000">
        <w:rPr>
          <w:rtl w:val="0"/>
        </w:rPr>
      </w:r>
    </w:p>
    <w:p w:rsidR="00000000" w:rsidDel="00000000" w:rsidP="00000000" w:rsidRDefault="00000000" w:rsidRPr="00000000" w14:paraId="0000000C">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126"/>
          <w:tab w:val="left" w:pos="2127"/>
        </w:tabs>
        <w:spacing w:after="0" w:before="144" w:line="240" w:lineRule="auto"/>
        <w:ind w:left="72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Determine who will maintain the first aid training register</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6"/>
          <w:tab w:val="left" w:pos="2127"/>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Determine procedure for the storage and distribution of medication to students </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6"/>
          <w:tab w:val="left" w:pos="2127"/>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Identify the number of first aid kits, their location and contents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Nominate who will maintain and update the first aid kits and contents in the school</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Outline the first aid procedures for camps and excursions</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Outline the procedure for yard duty and school activities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Communication with parents, guardians and/or carers</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Indicate where the school’s policies and procedures will be available to the school community</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Outline the procedures for contacting parents, guardians and/or carers after an incident or illness</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125"/>
          <w:tab w:val="left" w:pos="2126"/>
        </w:tabs>
        <w:spacing w:after="0" w:before="144" w:line="240" w:lineRule="auto"/>
        <w:ind w:left="360" w:right="57" w:hanging="360"/>
        <w:jc w:val="left"/>
        <w:rPr>
          <w:rFonts w:ascii="Noto Sans Symbols" w:cs="Noto Sans Symbols" w:eastAsia="Noto Sans Symbols" w:hAnsi="Noto Sans Symbols"/>
          <w:b w:val="0"/>
          <w:i w:val="0"/>
          <w:smallCaps w:val="0"/>
          <w:strike w:val="0"/>
          <w:color w:val="585858"/>
          <w:sz w:val="21"/>
          <w:szCs w:val="21"/>
          <w:u w:val="none"/>
          <w:shd w:fill="auto" w:val="clear"/>
          <w:vertAlign w:val="baseline"/>
        </w:rPr>
      </w:pPr>
      <w:r w:rsidDel="00000000" w:rsidR="00000000" w:rsidRPr="00000000">
        <w:rPr>
          <w:rFonts w:ascii="Calibri" w:cs="Calibri" w:eastAsia="Calibri" w:hAnsi="Calibri"/>
          <w:b w:val="0"/>
          <w:i w:val="0"/>
          <w:smallCaps w:val="0"/>
          <w:strike w:val="0"/>
          <w:color w:val="585858"/>
          <w:sz w:val="21"/>
          <w:szCs w:val="21"/>
          <w:u w:val="none"/>
          <w:shd w:fill="auto" w:val="clear"/>
          <w:vertAlign w:val="baseline"/>
          <w:rtl w:val="0"/>
        </w:rPr>
        <w:t xml:space="preserve">Outline the procedures for requesting medical information from parents, guardians and/or carers</w:t>
      </w:r>
      <w:r w:rsidDel="00000000" w:rsidR="00000000" w:rsidRPr="00000000">
        <w:rPr>
          <w:rtl w:val="0"/>
        </w:rPr>
      </w:r>
    </w:p>
    <w:p w:rsidR="00000000" w:rsidDel="00000000" w:rsidP="00000000" w:rsidRDefault="00000000" w:rsidRPr="00000000" w14:paraId="00000016">
      <w:pPr>
        <w:spacing w:before="144" w:lineRule="auto"/>
        <w:ind w:left="426" w:hanging="426"/>
        <w:rPr>
          <w:color w:val="585858"/>
          <w:sz w:val="21"/>
          <w:szCs w:val="21"/>
        </w:rPr>
      </w:pPr>
      <w:r w:rsidDel="00000000" w:rsidR="00000000" w:rsidRPr="00000000">
        <w:rPr>
          <w:rtl w:val="0"/>
        </w:rPr>
      </w:r>
    </w:p>
    <w:sectPr>
      <w:footerReference r:id="rId11" w:type="default"/>
      <w:pgSz w:h="16840" w:w="11910" w:orient="portrait"/>
      <w:pgMar w:bottom="1531" w:top="1089" w:left="1531" w:right="1531"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 w:val="right" w:pos="10065"/>
      </w:tabs>
      <w:spacing w:after="0" w:before="0" w:line="240" w:lineRule="auto"/>
      <w:ind w:left="142"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Care, Safety and Welfare of Students Framework</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-177799</wp:posOffset>
              </wp:positionV>
              <wp:extent cx="5572125" cy="12700"/>
              <wp:effectExtent b="0" l="0" r="0" t="0"/>
              <wp:wrapNone/>
              <wp:docPr id="97" name=""/>
              <a:graphic>
                <a:graphicData uri="http://schemas.microsoft.com/office/word/2010/wordprocessingShape">
                  <wps:wsp>
                    <wps:cNvCnPr/>
                    <wps:spPr>
                      <a:xfrm>
                        <a:off x="2559938" y="3780000"/>
                        <a:ext cx="557212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-177799</wp:posOffset>
              </wp:positionV>
              <wp:extent cx="5572125" cy="12700"/>
              <wp:effectExtent b="0" l="0" r="0" t="0"/>
              <wp:wrapNone/>
              <wp:docPr id="9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572125" cy="127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9145" w:right="0" w:firstLine="1655"/>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ind w:left="1350"/>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702EF3"/>
    <w:pPr>
      <w:widowControl w:val="0"/>
      <w:autoSpaceDE w:val="0"/>
      <w:autoSpaceDN w:val="0"/>
      <w:spacing w:after="0" w:line="240" w:lineRule="auto"/>
    </w:pPr>
    <w:rPr>
      <w:rFonts w:ascii="Calibri" w:cs="Calibri" w:eastAsia="Calibri" w:hAnsi="Calibri"/>
    </w:rPr>
  </w:style>
  <w:style w:type="paragraph" w:styleId="Heading1">
    <w:name w:val="heading 1"/>
    <w:basedOn w:val="Normal"/>
    <w:next w:val="Normal"/>
    <w:link w:val="Heading1Char"/>
    <w:uiPriority w:val="9"/>
    <w:qFormat w:val="1"/>
    <w:rsid w:val="00C907A8"/>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C907A8"/>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1"/>
    <w:qFormat w:val="1"/>
    <w:rsid w:val="00702EF3"/>
    <w:pPr>
      <w:ind w:left="135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1"/>
    <w:rsid w:val="00702EF3"/>
    <w:rPr>
      <w:rFonts w:ascii="Calibri" w:cs="Calibri" w:eastAsia="Calibri" w:hAnsi="Calibri"/>
      <w:b w:val="1"/>
      <w:bCs w:val="1"/>
    </w:rPr>
  </w:style>
  <w:style w:type="paragraph" w:styleId="BodyText">
    <w:name w:val="Body Text"/>
    <w:basedOn w:val="Normal"/>
    <w:link w:val="BodyTextChar"/>
    <w:uiPriority w:val="1"/>
    <w:qFormat w:val="1"/>
    <w:rsid w:val="00702EF3"/>
  </w:style>
  <w:style w:type="character" w:styleId="BodyTextChar" w:customStyle="1">
    <w:name w:val="Body Text Char"/>
    <w:basedOn w:val="DefaultParagraphFont"/>
    <w:link w:val="BodyText"/>
    <w:uiPriority w:val="1"/>
    <w:rsid w:val="00702EF3"/>
    <w:rPr>
      <w:rFonts w:ascii="Calibri" w:cs="Calibri" w:eastAsia="Calibri" w:hAnsi="Calibri"/>
    </w:rPr>
  </w:style>
  <w:style w:type="paragraph" w:styleId="ListParagraph">
    <w:name w:val="List Paragraph"/>
    <w:basedOn w:val="Normal"/>
    <w:uiPriority w:val="1"/>
    <w:qFormat w:val="1"/>
    <w:rsid w:val="00702EF3"/>
    <w:pPr>
      <w:ind w:left="2069" w:hanging="361"/>
    </w:pPr>
  </w:style>
  <w:style w:type="paragraph" w:styleId="TableParagraph" w:customStyle="1">
    <w:name w:val="Table Paragraph"/>
    <w:basedOn w:val="Normal"/>
    <w:uiPriority w:val="1"/>
    <w:qFormat w:val="1"/>
    <w:rsid w:val="00702EF3"/>
  </w:style>
  <w:style w:type="paragraph" w:styleId="Header">
    <w:name w:val="header"/>
    <w:basedOn w:val="Normal"/>
    <w:link w:val="HeaderChar"/>
    <w:uiPriority w:val="99"/>
    <w:unhideWhenUsed w:val="1"/>
    <w:rsid w:val="002C0CA6"/>
    <w:pPr>
      <w:tabs>
        <w:tab w:val="center" w:pos="4513"/>
        <w:tab w:val="right" w:pos="9026"/>
      </w:tabs>
    </w:pPr>
  </w:style>
  <w:style w:type="character" w:styleId="HeaderChar" w:customStyle="1">
    <w:name w:val="Header Char"/>
    <w:basedOn w:val="DefaultParagraphFont"/>
    <w:link w:val="Header"/>
    <w:uiPriority w:val="99"/>
    <w:rsid w:val="002C0CA6"/>
    <w:rPr>
      <w:rFonts w:ascii="Calibri" w:cs="Calibri" w:eastAsia="Calibri" w:hAnsi="Calibri"/>
    </w:rPr>
  </w:style>
  <w:style w:type="paragraph" w:styleId="Footer">
    <w:name w:val="footer"/>
    <w:basedOn w:val="Normal"/>
    <w:link w:val="FooterChar"/>
    <w:uiPriority w:val="99"/>
    <w:unhideWhenUsed w:val="1"/>
    <w:rsid w:val="002C0CA6"/>
    <w:pPr>
      <w:tabs>
        <w:tab w:val="center" w:pos="4513"/>
        <w:tab w:val="right" w:pos="9026"/>
      </w:tabs>
    </w:pPr>
  </w:style>
  <w:style w:type="character" w:styleId="FooterChar" w:customStyle="1">
    <w:name w:val="Footer Char"/>
    <w:basedOn w:val="DefaultParagraphFont"/>
    <w:link w:val="Footer"/>
    <w:uiPriority w:val="99"/>
    <w:rsid w:val="002C0CA6"/>
    <w:rPr>
      <w:rFonts w:ascii="Calibri" w:cs="Calibri" w:eastAsia="Calibri" w:hAnsi="Calibri"/>
    </w:rPr>
  </w:style>
  <w:style w:type="character" w:styleId="Heading1Char" w:customStyle="1">
    <w:name w:val="Heading 1 Char"/>
    <w:basedOn w:val="DefaultParagraphFont"/>
    <w:link w:val="Heading1"/>
    <w:uiPriority w:val="9"/>
    <w:rsid w:val="00C907A8"/>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C907A8"/>
    <w:rPr>
      <w:rFonts w:asciiTheme="majorHAnsi" w:cstheme="majorBidi" w:eastAsiaTheme="majorEastAsia" w:hAnsiTheme="majorHAnsi"/>
      <w:color w:val="2e74b5" w:themeColor="accent1" w:themeShade="0000BF"/>
      <w:sz w:val="26"/>
      <w:szCs w:val="26"/>
    </w:rPr>
  </w:style>
  <w:style w:type="character" w:styleId="PageNumber">
    <w:name w:val="page number"/>
    <w:basedOn w:val="DefaultParagraphFont"/>
    <w:uiPriority w:val="99"/>
    <w:semiHidden w:val="1"/>
    <w:unhideWhenUsed w:val="1"/>
    <w:rsid w:val="003D748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vbg98kR8Ek0aHA81lD8F8nKgNA==">AMUW2mUdbAvSuhljDOFB99ay7M5h6lq04O18h6UHXrbNJyMZgK72Q9SHr4Vm0I/7+YEItXq7XgKaX3E9/ZlAgkClgSckhV4/3M4E8N1ima0oigaBgH5xMxPgr8xkzA68djPIz0TJYf/S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2021-06-04T01:05:00Z</dcterms:created>
  <dc:creator>Fyffe, Emily</dc:creator>
</cp:coreProperties>
</file>