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gjdgxs" w:id="0"/>
      <w:bookmarkEnd w:id="0"/>
      <w:r w:rsidDel="00000000" w:rsidR="00000000" w:rsidRPr="00000000">
        <w:rPr/>
        <w:drawing>
          <wp:inline distB="0" distT="0" distL="0" distR="0">
            <wp:extent cx="5612126" cy="991748"/>
            <wp:effectExtent b="0" l="0" r="0" t="0"/>
            <wp:docPr id="9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612126" cy="991748"/>
                    </a:xfrm>
                    <a:prstGeom prst="rect"/>
                    <a:ln/>
                  </pic:spPr>
                </pic:pic>
              </a:graphicData>
            </a:graphic>
          </wp:inline>
        </w:drawing>
      </w:r>
      <w:r w:rsidDel="00000000" w:rsidR="00000000" w:rsidRPr="00000000">
        <w:rPr>
          <w:rFonts w:ascii="Calibri" w:cs="Calibri" w:eastAsia="Calibri" w:hAnsi="Calibri"/>
          <w:b w:val="1"/>
          <w:color w:val="ffffff"/>
          <w:sz w:val="40"/>
          <w:szCs w:val="40"/>
        </w:rPr>
        <mc:AlternateContent>
          <mc:Choice Requires="wpg">
            <w:drawing>
              <wp:anchor allowOverlap="1" behindDoc="0" distB="0" distT="0" distL="114300" distR="114300" hidden="0" layoutInCell="1" locked="0" relativeHeight="0" simplePos="0">
                <wp:simplePos x="0" y="0"/>
                <wp:positionH relativeFrom="page">
                  <wp:posOffset>982663</wp:posOffset>
                </wp:positionH>
                <wp:positionV relativeFrom="page">
                  <wp:posOffset>536893</wp:posOffset>
                </wp:positionV>
                <wp:extent cx="3078480" cy="999490"/>
                <wp:effectExtent b="0" l="0" r="0" t="0"/>
                <wp:wrapNone/>
                <wp:docPr id="98" name=""/>
                <a:graphic>
                  <a:graphicData uri="http://schemas.microsoft.com/office/word/2010/wordprocessingShape">
                    <wps:wsp>
                      <wps:cNvSpPr/>
                      <wps:cNvPr id="3" name="Shape 3"/>
                      <wps:spPr>
                        <a:xfrm>
                          <a:off x="3811523" y="3285018"/>
                          <a:ext cx="3068955" cy="989965"/>
                        </a:xfrm>
                        <a:prstGeom prst="rect">
                          <a:avLst/>
                        </a:prstGeom>
                        <a:noFill/>
                        <a:ln>
                          <a:noFill/>
                        </a:ln>
                      </wps:spPr>
                      <wps:txbx>
                        <w:txbxContent>
                          <w:p w:rsidR="00000000" w:rsidDel="00000000" w:rsidP="00000000" w:rsidRDefault="00000000" w:rsidRPr="00000000">
                            <w:pPr>
                              <w:spacing w:after="0" w:before="59.000000953674316" w:line="240"/>
                              <w:ind w:left="0" w:right="2.0000000298023224"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t xml:space="preserve">First Aid Risk Assessment</w:t>
                            </w:r>
                          </w:p>
                          <w:p w:rsidR="00000000" w:rsidDel="00000000" w:rsidP="00000000" w:rsidRDefault="00000000" w:rsidRPr="00000000">
                            <w:pPr>
                              <w:spacing w:after="12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40"/>
                                <w:vertAlign w:val="baseline"/>
                              </w:rPr>
                            </w:r>
                          </w:p>
                        </w:txbxContent>
                      </wps:txbx>
                      <wps:bodyPr anchorCtr="0" anchor="t" bIns="0" lIns="144000" spcFirstLastPara="1" rIns="72000" wrap="square" tIns="1080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982663</wp:posOffset>
                </wp:positionH>
                <wp:positionV relativeFrom="page">
                  <wp:posOffset>536893</wp:posOffset>
                </wp:positionV>
                <wp:extent cx="3078480" cy="999490"/>
                <wp:effectExtent b="0" l="0" r="0" t="0"/>
                <wp:wrapNone/>
                <wp:docPr id="98"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3078480" cy="99949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wrapNone/>
                <wp:docPr id="96" name=""/>
                <a:graphic>
                  <a:graphicData uri="http://schemas.microsoft.com/office/word/2010/wordprocessingShape">
                    <wps:wsp>
                      <wps:cNvSpPr/>
                      <wps:spPr>
                        <a:xfrm>
                          <a:off x="0" y="0"/>
                          <a:ext cx="801934" cy="752084"/>
                        </a:xfrm>
                        <a:prstGeom prst="rect">
                          <a:avLst/>
                        </a:prstGeom>
                        <a:noFill/>
                        <a:ln cap="flat" cmpd="sng" w="6350" algn="ctr">
                          <a:noFill/>
                          <a:prstDash val="solid"/>
                          <a:miter lim="800000"/>
                        </a:ln>
                        <a:effectLst/>
                      </wps:spPr>
                      <wps:style>
                        <a:lnRef idx="1">
                          <a:schemeClr val="accent1"/>
                        </a:lnRef>
                        <a:fillRef idx="3">
                          <a:schemeClr val="accent1"/>
                        </a:fillRef>
                        <a:effectRef idx="2">
                          <a:schemeClr val="accent1"/>
                        </a:effectRef>
                        <a:fontRef idx="minor">
                          <a:schemeClr val="lt1"/>
                        </a:fontRef>
                      </wps:style>
                      <wps:txbx>
                        <w:txbxContent>
                          <w:p w:rsidR="007F178B" w:rsidDel="00000000" w:rsidP="007F178B" w:rsidRDefault="00F75498" w:rsidRPr="002D67BF" w14:paraId="5CAFEFAF" w14:textId="7A38436F">
                            <w:pPr>
                              <w:spacing w:after="40" w:before="40"/>
                              <w:jc w:val="center"/>
                              <w:rPr>
                                <w:color w:val="ff0000"/>
                                <w:sz w:val="10"/>
                                <w:szCs w:val="10"/>
                              </w:rPr>
                            </w:pPr>
                            <w:r w:rsidDel="00000000" w:rsidR="00000000" w:rsidRPr="00000000">
                              <w:rPr>
                                <w:noProof w:val="1"/>
                                <w:color w:val="ff0000"/>
                                <w:sz w:val="10"/>
                                <w:szCs w:val="10"/>
                              </w:rPr>
                              <w:drawing>
                                <wp:inline distB="0" distT="0" distL="0" distR="0">
                                  <wp:extent cx="795020" cy="597535"/>
                                  <wp:effectExtent b="0" l="0" r="5080" t="0"/>
                                  <wp:docPr id="1" name="Picture 1"/>
                                  <wp:cNvGraphicFramePr>
                                    <a:graphicFrameLocks noChangeAspect="1"/>
                                  </wp:cNvGraphicFramePr>
                                  <a:graphic>
                                    <a:graphicData uri="http://schemas.openxmlformats.org/drawingml/2006/picture">
                                      <pic:pic>
                                        <pic:nvPicPr>
                                          <pic:cNvPr id="1" name="transparent.png"/>
                                          <pic:cNvPicPr/>
                                        </pic:nvPicPr>
                                        <pic:blipFill>
                                          <a:blip r:embed="rId1">
                                            <a:extLst>
                                              <a:ext uri="{28A0092B-C50C-407E-A947-70E740481C1C}"/>
                                            </a:extLst>
                                          </a:blip>
                                          <a:stretch>
                                            <a:fillRect/>
                                          </a:stretch>
                                        </pic:blipFill>
                                        <pic:spPr>
                                          <a:xfrm>
                                            <a:off x="0" y="0"/>
                                            <a:ext cx="795020" cy="597535"/>
                                          </a:xfrm>
                                          <a:prstGeom prst="rect">
                                            <a:avLst/>
                                          </a:prstGeom>
                                        </pic:spPr>
                                      </pic:pic>
                                    </a:graphicData>
                                  </a:graphic>
                                </wp:inline>
                              </w:drawing>
                            </w:r>
                            <w:bookmarkStart w:colFirst="0" w:colLast="0" w:name="_heading=h.30j0zll" w:id="1"/>
                            <w:bookmarkEnd w:id="1"/>
                          </w:p>
                        </w:txbxContent>
                      </wps:txbx>
                      <wps:bodyPr anchorCtr="0" anchor="ctr" bIns="0" rtlCol="0" compatLnSpc="1" forceAA="0" fromWordArt="0" horzOverflow="overflow" lIns="0" numCol="1" spcFirstLastPara="0" rIns="0" rot="0" spcCol="0" vert="horz" wrap="square" tIns="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4687261</wp:posOffset>
                </wp:positionH>
                <wp:positionV relativeFrom="paragraph">
                  <wp:posOffset>190877</wp:posOffset>
                </wp:positionV>
                <wp:extent cx="801934" cy="752084"/>
                <wp:effectExtent b="0" l="0" r="0" t="0"/>
                <wp:wrapNone/>
                <wp:docPr id="9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801934" cy="752084"/>
                        </a:xfrm>
                        <a:prstGeom prst="rect"/>
                        <a:ln/>
                      </pic:spPr>
                    </pic:pic>
                  </a:graphicData>
                </a:graphic>
              </wp:anchor>
            </w:drawing>
          </mc:Fallback>
        </mc:AlternateContent>
      </w:r>
    </w:p>
    <w:p w:rsidR="00000000" w:rsidDel="00000000" w:rsidP="00000000" w:rsidRDefault="00000000" w:rsidRPr="00000000" w14:paraId="00000002">
      <w:pPr>
        <w:spacing w:after="240" w:before="240" w:line="276" w:lineRule="auto"/>
        <w:rPr>
          <w:color w:val="585858"/>
          <w:sz w:val="21"/>
          <w:szCs w:val="21"/>
        </w:rPr>
      </w:pPr>
      <w:r w:rsidDel="00000000" w:rsidR="00000000" w:rsidRPr="00000000">
        <w:rPr>
          <w:color w:val="585858"/>
          <w:sz w:val="21"/>
          <w:szCs w:val="21"/>
          <w:rtl w:val="0"/>
        </w:rPr>
        <w:t xml:space="preserve">This Risk Assessment has been approved by the Melbourne Archdiocese Catholic Schools (MACS) Board for application in each MACS school and must be customised for use in each particular school in accordance with the instructions outlined in this Framework.</w:t>
      </w:r>
    </w:p>
    <w:tbl>
      <w:tblPr>
        <w:tblStyle w:val="Table1"/>
        <w:tblW w:w="8936.000000000002" w:type="dxa"/>
        <w:jc w:val="left"/>
        <w:tblInd w:w="-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76"/>
        <w:gridCol w:w="142"/>
        <w:gridCol w:w="140"/>
        <w:gridCol w:w="356"/>
        <w:gridCol w:w="922"/>
        <w:tblGridChange w:id="0">
          <w:tblGrid>
            <w:gridCol w:w="7376"/>
            <w:gridCol w:w="142"/>
            <w:gridCol w:w="140"/>
            <w:gridCol w:w="356"/>
            <w:gridCol w:w="922"/>
          </w:tblGrid>
        </w:tblGridChange>
      </w:tblGrid>
      <w:tr>
        <w:tc>
          <w:tcPr>
            <w:gridSpan w:val="5"/>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8"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School</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Conducted by</w:t>
            </w:r>
          </w:p>
        </w:tc>
        <w:tc>
          <w:tcPr>
            <w:gridSpan w:val="4"/>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8"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Date</w:t>
            </w:r>
          </w:p>
        </w:tc>
      </w:tr>
      <w:tr>
        <w:trPr>
          <w:trHeight w:val="842" w:hRule="atLeast"/>
        </w:trPr>
        <w:tc>
          <w:tcPr>
            <w:gridSpan w:val="5"/>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20" w:before="120" w:line="242" w:lineRule="auto"/>
              <w:ind w:left="0" w:right="113"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This checklist has been developed to assist schools to determine the appropriate first aid requirements, including facilities, first aid kits and number of trained first aid officers. If hazards have been identified, </w:t>
              <w:br w:type="textWrapping"/>
              <w:t xml:space="preserve">ensure appropriate control measures are implemented.</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7"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Total student population</w:t>
            </w:r>
          </w:p>
        </w:tc>
        <w:tc>
          <w:tcPr>
            <w:gridSpan w:val="4"/>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7"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Number of students and staff with known medical conditions</w:t>
            </w:r>
          </w:p>
        </w:tc>
        <w:tc>
          <w:tcPr>
            <w:gridSpan w:val="4"/>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r>
      <w:tr>
        <w:trPr>
          <w:trHeight w:val="309" w:hRule="atLeast"/>
        </w:trPr>
        <w:tc>
          <w:tcPr>
            <w:gridSpan w:val="5"/>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20" w:before="240" w:line="240" w:lineRule="auto"/>
              <w:ind w:left="108"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First Aid Officers</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 w:right="13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adequate numbers of first aid officers available during high risk times such as yard duty? </w:t>
            </w:r>
            <w:r w:rsidDel="00000000" w:rsidR="00000000" w:rsidRPr="00000000">
              <w:rPr>
                <w:i w:val="1"/>
                <w:color w:val="585858"/>
                <w:sz w:val="19"/>
                <w:szCs w:val="19"/>
                <w:rtl w:val="0"/>
              </w:rPr>
              <w:t xml:space="preserve">2 Teachers on ever yard, compliant with outlined ratio</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 w:right="13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adequate numbers of first aid officers available during excursions and camps?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3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i w:val="1"/>
                <w:color w:val="585858"/>
                <w:sz w:val="19"/>
                <w:szCs w:val="19"/>
                <w:rtl w:val="0"/>
              </w:rPr>
              <w:t xml:space="preserve">Compliant with excursion ratio </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9" w:line="240" w:lineRule="auto"/>
              <w:ind w:left="107" w:right="13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Can first aiders reach the scene of incidents quickly in all areas of the school?</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 w:right="13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first aiders available to cover all school events such as concerts, functions and sporting activities?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07" w:right="13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1"/>
                <w:smallCaps w:val="0"/>
                <w:strike w:val="0"/>
                <w:color w:val="585858"/>
                <w:sz w:val="19"/>
                <w:szCs w:val="19"/>
                <w:u w:val="none"/>
                <w:shd w:fill="auto" w:val="clear"/>
                <w:vertAlign w:val="baseline"/>
                <w:rtl w:val="0"/>
              </w:rPr>
              <w:t xml:space="preserve">[include number for your school]</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87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13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strategies in place to cover annual leave and other absences of first aid officers?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13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1"/>
                <w:smallCaps w:val="0"/>
                <w:strike w:val="0"/>
                <w:color w:val="585858"/>
                <w:sz w:val="19"/>
                <w:szCs w:val="19"/>
                <w:u w:val="none"/>
                <w:shd w:fill="auto" w:val="clear"/>
                <w:vertAlign w:val="baseline"/>
                <w:rtl w:val="0"/>
              </w:rPr>
              <w:t xml:space="preserve">[include arrangements for your school]</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107" w:right="13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first aid officers aware of infection control procedures?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gridSpan w:val="2"/>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60" w:before="240" w:line="268" w:lineRule="auto"/>
              <w:ind w:left="142"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First Aid Kits</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hazards or health concerns for which extra first aid kit or specialised treatment is required (e.g. chemicals, potential for burn, asthma, anaphylaxis)?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633"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Number and location of kits : </w:t>
            </w:r>
            <w:r w:rsidDel="00000000" w:rsidR="00000000" w:rsidRPr="00000000">
              <w:rPr>
                <w:color w:val="585858"/>
                <w:sz w:val="19"/>
                <w:szCs w:val="19"/>
                <w:rtl w:val="0"/>
              </w:rPr>
              <w:t xml:space="preserve">8 Portable, fully stocked First Aid room. </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additional kits for excursions and camps?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i w:val="1"/>
                <w:color w:val="585858"/>
                <w:sz w:val="19"/>
                <w:szCs w:val="19"/>
                <w:rtl w:val="0"/>
              </w:rPr>
              <w:t xml:space="preserve">4 Backpack (portable) First Aid Kits are available </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additional kits for yard duty?</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i w:val="1"/>
                <w:color w:val="585858"/>
                <w:sz w:val="19"/>
                <w:szCs w:val="19"/>
                <w:rtl w:val="0"/>
              </w:rPr>
              <w:t xml:space="preserve">4 addition kits: Junior, Middle , Senior Yard and Spare</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there additional equipment (e.g. defibrillator)?</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000000" w:space="0" w:sz="0" w:val="nil"/>
              <w:bottom w:color="000000" w:space="0" w:sz="0" w:val="nil"/>
              <w:right w:color="000000" w:space="0" w:sz="0" w:val="nil"/>
            </w:tcBorders>
            <w:tcMar>
              <w:top w:w="57.0" w:type="dxa"/>
              <w:bottom w:w="57.0" w:type="dxa"/>
            </w:tcM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c>
          <w:tcPr>
            <w:gridSpan w:val="2"/>
            <w:tcBorders>
              <w:top w:color="808080" w:space="0" w:sz="4" w:val="single"/>
              <w:left w:color="000000" w:space="0" w:sz="0" w:val="nil"/>
              <w:bottom w:color="000000" w:space="0" w:sz="0" w:val="nil"/>
              <w:right w:color="000000" w:space="0" w:sz="0" w:val="nil"/>
            </w:tcBorders>
            <w:tcMar>
              <w:top w:w="57.0" w:type="dxa"/>
              <w:bottom w:w="57.0" w:type="dxa"/>
            </w:tcM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c>
          <w:tcPr>
            <w:gridSpan w:val="2"/>
            <w:tcBorders>
              <w:top w:color="808080" w:space="0" w:sz="4" w:val="single"/>
              <w:left w:color="000000" w:space="0" w:sz="0" w:val="nil"/>
              <w:bottom w:color="000000" w:space="0" w:sz="0" w:val="nil"/>
              <w:right w:color="000000" w:space="0" w:sz="0" w:val="nil"/>
            </w:tcBorders>
            <w:tcMar>
              <w:top w:w="57.0" w:type="dxa"/>
              <w:bottom w:w="57.0" w:type="dxa"/>
            </w:tcMa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65"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c>
      </w:tr>
      <w:tr>
        <w:tc>
          <w:tcPr>
            <w:tcBorders>
              <w:top w:color="000000" w:space="0" w:sz="0" w:val="nil"/>
              <w:left w:color="000000" w:space="0" w:sz="0" w:val="nil"/>
              <w:bottom w:color="808080" w:space="0" w:sz="4" w:val="single"/>
              <w:right w:color="000000" w:space="0" w:sz="0" w:val="nil"/>
            </w:tcBorders>
            <w:tcMar>
              <w:top w:w="57.0" w:type="dxa"/>
              <w:bottom w:w="57.0" w:type="dxa"/>
            </w:tcM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107"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First Aid Room/Area</w:t>
            </w:r>
          </w:p>
        </w:tc>
        <w:tc>
          <w:tcPr>
            <w:tcBorders>
              <w:top w:color="000000" w:space="0" w:sz="0" w:val="nil"/>
              <w:left w:color="000000" w:space="0" w:sz="0" w:val="nil"/>
              <w:bottom w:color="808080" w:space="0" w:sz="4" w:val="single"/>
              <w:right w:color="000000" w:space="0" w:sz="0" w:val="nil"/>
            </w:tcBorders>
            <w:tcMar>
              <w:top w:w="57.0" w:type="dxa"/>
              <w:bottom w:w="57.0" w:type="dxa"/>
            </w:tcM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107" w:right="0" w:firstLine="0"/>
              <w:jc w:val="center"/>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808080" w:space="0" w:sz="4" w:val="single"/>
              <w:right w:color="000000" w:space="0" w:sz="0" w:val="nil"/>
            </w:tcBorders>
            <w:tcMar>
              <w:top w:w="57.0" w:type="dxa"/>
              <w:bottom w:w="57.0" w:type="dxa"/>
            </w:tcMar>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40" w:line="240" w:lineRule="auto"/>
              <w:ind w:left="106" w:right="0" w:firstLine="0"/>
              <w:jc w:val="center"/>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tl w:val="0"/>
              </w:rPr>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Do the existing first aid facilities adequately cover the most common types of injuries?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the first aid room/area located in close proximity to high hazard areas?</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6" w:line="240" w:lineRule="auto"/>
              <w:ind w:left="107" w:right="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i w:val="1"/>
                <w:color w:val="585858"/>
                <w:sz w:val="19"/>
                <w:szCs w:val="19"/>
                <w:rtl w:val="0"/>
              </w:rPr>
              <w:t xml:space="preserve">First Aid room located in School Office </w:t>
            </w:r>
            <w:r w:rsidDel="00000000" w:rsidR="00000000" w:rsidRPr="00000000">
              <w:rPr>
                <w:rtl w:val="0"/>
              </w:rPr>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61.99999999999994"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the first aid room/area well signed, easily accessible and close to toilets?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7"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60" w:lineRule="auto"/>
              <w:ind w:left="106"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427" w:hRule="atLeast"/>
        </w:trPr>
        <w:tc>
          <w:tcPr>
            <w:gridSpan w:val="2"/>
            <w:tcBorders>
              <w:top w:color="000000" w:space="0" w:sz="0" w:val="nil"/>
              <w:left w:color="000000" w:space="0" w:sz="0" w:val="nil"/>
              <w:bottom w:color="808080" w:space="0" w:sz="4" w:val="single"/>
              <w:right w:color="000000" w:space="0" w:sz="0" w:val="nil"/>
            </w:tcBorders>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108"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Hazards to consider when determining first aid requirements</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Do staff members (including contractors and cleaners) work alone?</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Do staff work outside normal school hours (including weekends)?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risks from manual tasks?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8"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risks from slips and trips?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562"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there a risk of contact with bodily fluids or other biohazards (e.g. providing first aid to students with special needs)?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7"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risks from animals?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risks from hazardous substances and dangerous goods?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staff at risk of occupational violence?</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8"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activities conducted in remote locations?</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39"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Are there risks from machinery or equipment?</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429" w:hRule="atLeast"/>
        </w:trPr>
        <w:tc>
          <w:tcPr>
            <w:gridSpan w:val="2"/>
            <w:tcBorders>
              <w:top w:color="808080" w:space="0" w:sz="4" w:val="single"/>
              <w:left w:color="000000" w:space="0" w:sz="0" w:val="nil"/>
              <w:bottom w:color="808080" w:space="0" w:sz="4" w:val="single"/>
              <w:right w:color="000000" w:space="0" w:sz="0" w:val="nil"/>
            </w:tcBorders>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60" w:before="240" w:line="240" w:lineRule="auto"/>
              <w:ind w:left="108" w:right="0" w:firstLine="0"/>
              <w:jc w:val="left"/>
              <w:rPr>
                <w:rFonts w:ascii="Calibri" w:cs="Calibri" w:eastAsia="Calibri" w:hAnsi="Calibri"/>
                <w:b w:val="1"/>
                <w:i w:val="0"/>
                <w:smallCaps w:val="0"/>
                <w:strike w:val="0"/>
                <w:color w:val="00a8d6"/>
                <w:sz w:val="24"/>
                <w:szCs w:val="24"/>
                <w:u w:val="none"/>
                <w:shd w:fill="auto" w:val="clear"/>
                <w:vertAlign w:val="baseline"/>
              </w:rPr>
            </w:pPr>
            <w:r w:rsidDel="00000000" w:rsidR="00000000" w:rsidRPr="00000000">
              <w:rPr>
                <w:rFonts w:ascii="Calibri" w:cs="Calibri" w:eastAsia="Calibri" w:hAnsi="Calibri"/>
                <w:b w:val="1"/>
                <w:i w:val="0"/>
                <w:smallCaps w:val="0"/>
                <w:strike w:val="0"/>
                <w:color w:val="00a8d6"/>
                <w:sz w:val="24"/>
                <w:szCs w:val="24"/>
                <w:u w:val="none"/>
                <w:shd w:fill="auto" w:val="clear"/>
                <w:vertAlign w:val="baseline"/>
                <w:rtl w:val="0"/>
              </w:rPr>
              <w:t xml:space="preserve">Access to medical services</w:t>
            </w:r>
          </w:p>
        </w:tc>
      </w:tr>
      <w:tr>
        <w:trPr>
          <w:trHeight w:val="561"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272"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medical assistance easily accessible?</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38" w:lineRule="auto"/>
              <w:ind w:left="107" w:right="272"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1"/>
                <w:smallCaps w:val="0"/>
                <w:strike w:val="0"/>
                <w:color w:val="585858"/>
                <w:sz w:val="19"/>
                <w:szCs w:val="19"/>
                <w:u w:val="none"/>
                <w:shd w:fill="auto" w:val="clear"/>
                <w:vertAlign w:val="baseline"/>
                <w:rtl w:val="0"/>
              </w:rPr>
              <w:t xml:space="preserve">(Consider realistic potential delays in emergency assistance)</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r>
        <w:trPr>
          <w:trHeight w:val="309" w:hRule="atLeast"/>
        </w:trPr>
        <w:tc>
          <w:tcPr>
            <w:tcBorders>
              <w:top w:color="808080" w:space="0" w:sz="4" w:val="single"/>
              <w:left w:color="808080" w:space="0" w:sz="4" w:val="single"/>
              <w:bottom w:color="808080" w:space="0" w:sz="4" w:val="single"/>
              <w:right w:color="808080" w:space="0" w:sz="4" w:val="single"/>
            </w:tcBorders>
            <w:tcMar>
              <w:top w:w="57.0" w:type="dxa"/>
              <w:bottom w:w="57.0" w:type="dxa"/>
            </w:tcM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37"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Is there a major hospital nearby?</w:t>
            </w:r>
          </w:p>
        </w:tc>
        <w:tc>
          <w:tcPr>
            <w:gridSpan w:val="3"/>
            <w:tcBorders>
              <w:top w:color="808080" w:space="0" w:sz="4" w:val="single"/>
              <w:left w:color="808080" w:space="0" w:sz="4" w:val="single"/>
              <w:bottom w:color="808080" w:space="0" w:sz="4" w:val="single"/>
              <w:right w:color="000000" w:space="0" w:sz="0" w:val="nil"/>
            </w:tcBorders>
            <w:tcMar>
              <w:top w:w="57.0" w:type="dxa"/>
              <w:bottom w:w="57.0" w:type="dxa"/>
            </w:tcM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Yes</w:t>
            </w:r>
          </w:p>
        </w:tc>
        <w:tc>
          <w:tcPr>
            <w:tcBorders>
              <w:top w:color="808080" w:space="0" w:sz="4" w:val="single"/>
              <w:left w:color="000000" w:space="0" w:sz="0" w:val="nil"/>
              <w:bottom w:color="808080" w:space="0" w:sz="4" w:val="single"/>
              <w:right w:color="808080" w:space="0" w:sz="4" w:val="single"/>
            </w:tcBorders>
            <w:tcMar>
              <w:top w:w="57.0" w:type="dxa"/>
              <w:bottom w:w="57.0" w:type="dxa"/>
            </w:tcMar>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No</w:t>
            </w:r>
          </w:p>
        </w:tc>
      </w:tr>
    </w:tbl>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1"/>
          <w:smallCaps w:val="0"/>
          <w:strike w:val="0"/>
          <w:color w:val="585858"/>
          <w:sz w:val="19"/>
          <w:szCs w:val="19"/>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56" w:line="240" w:lineRule="auto"/>
        <w:ind w:left="0"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Once the checklist is completed, the first aid requirements can be determined.</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tl w:val="0"/>
        </w:rPr>
      </w:r>
    </w:p>
    <w:tbl>
      <w:tblPr>
        <w:tblStyle w:val="Table2"/>
        <w:tblW w:w="8931.0" w:type="dxa"/>
        <w:jc w:val="left"/>
        <w:tblInd w:w="-5.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4465"/>
        <w:gridCol w:w="4466"/>
        <w:tblGridChange w:id="0">
          <w:tblGrid>
            <w:gridCol w:w="4465"/>
            <w:gridCol w:w="4466"/>
          </w:tblGrid>
        </w:tblGridChange>
      </w:tblGrid>
      <w:tr>
        <w:tc>
          <w:tcPr>
            <w:tcMar>
              <w:top w:w="57.0" w:type="dxa"/>
              <w:bottom w:w="57.0" w:type="dxa"/>
            </w:tcMar>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First Aid Requirements</w:t>
            </w:r>
          </w:p>
        </w:tc>
        <w:tc>
          <w:tcPr>
            <w:tcMar>
              <w:top w:w="57.0" w:type="dxa"/>
              <w:bottom w:w="57.0" w:type="dxa"/>
            </w:tcMar>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1"/>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1"/>
                <w:i w:val="0"/>
                <w:smallCaps w:val="0"/>
                <w:strike w:val="0"/>
                <w:color w:val="585858"/>
                <w:sz w:val="19"/>
                <w:szCs w:val="19"/>
                <w:u w:val="none"/>
                <w:shd w:fill="auto" w:val="clear"/>
                <w:vertAlign w:val="baseline"/>
                <w:rtl w:val="0"/>
              </w:rPr>
              <w:t xml:space="preserve">Recommendations</w:t>
            </w:r>
          </w:p>
        </w:tc>
      </w:tr>
      <w:tr>
        <w:tc>
          <w:tcPr>
            <w:tcMar>
              <w:top w:w="57.0" w:type="dxa"/>
              <w:bottom w:w="57.0" w:type="dxa"/>
            </w:tcM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Number of kits</w:t>
            </w:r>
          </w:p>
        </w:tc>
        <w:tc>
          <w:tcPr>
            <w:tcMar>
              <w:top w:w="57.0" w:type="dxa"/>
              <w:bottom w:w="57.0" w:type="dxa"/>
            </w:tcM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Location of kits</w:t>
            </w:r>
          </w:p>
        </w:tc>
        <w:tc>
          <w:tcPr>
            <w:tcMar>
              <w:top w:w="57.0" w:type="dxa"/>
              <w:bottom w:w="57.0" w:type="dxa"/>
            </w:tcM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Contents of kits</w:t>
            </w:r>
          </w:p>
        </w:tc>
        <w:tc>
          <w:tcPr>
            <w:tcMar>
              <w:top w:w="57.0" w:type="dxa"/>
              <w:bottom w:w="57.0" w:type="dxa"/>
            </w:tcMar>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Number of first aid officers required</w:t>
            </w:r>
          </w:p>
        </w:tc>
        <w:tc>
          <w:tcPr>
            <w:tcMar>
              <w:top w:w="57.0" w:type="dxa"/>
              <w:bottom w:w="57.0" w:type="dxa"/>
            </w:tcMar>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Level of training required for first aid officers</w:t>
            </w:r>
          </w:p>
        </w:tc>
        <w:tc>
          <w:tcPr>
            <w:tcMar>
              <w:top w:w="57.0" w:type="dxa"/>
              <w:bottom w:w="57.0" w:type="dxa"/>
            </w:tcMa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r>
        <w:tc>
          <w:tcPr>
            <w:tcMar>
              <w:top w:w="57.0" w:type="dxa"/>
              <w:bottom w:w="57.0" w:type="dxa"/>
            </w:tcMar>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Provision of a first aid facilities required </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585858"/>
                <w:sz w:val="19"/>
                <w:szCs w:val="19"/>
                <w:u w:val="none"/>
                <w:shd w:fill="auto" w:val="clear"/>
                <w:vertAlign w:val="baseline"/>
              </w:rPr>
            </w:pPr>
            <w:r w:rsidDel="00000000" w:rsidR="00000000" w:rsidRPr="00000000">
              <w:rPr>
                <w:rFonts w:ascii="Calibri" w:cs="Calibri" w:eastAsia="Calibri" w:hAnsi="Calibri"/>
                <w:b w:val="0"/>
                <w:i w:val="0"/>
                <w:smallCaps w:val="0"/>
                <w:strike w:val="0"/>
                <w:color w:val="585858"/>
                <w:sz w:val="19"/>
                <w:szCs w:val="19"/>
                <w:u w:val="none"/>
                <w:shd w:fill="auto" w:val="clear"/>
                <w:vertAlign w:val="baseline"/>
                <w:rtl w:val="0"/>
              </w:rPr>
              <w:t xml:space="preserve">(e.g. room or area)</w:t>
            </w:r>
          </w:p>
        </w:tc>
        <w:tc>
          <w:tcPr>
            <w:tcMar>
              <w:top w:w="57.0" w:type="dxa"/>
              <w:bottom w:w="57.0" w:type="dxa"/>
            </w:tcMar>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585858"/>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CC">
      <w:pPr>
        <w:rPr/>
      </w:pPr>
      <w:r w:rsidDel="00000000" w:rsidR="00000000" w:rsidRPr="00000000">
        <w:rPr>
          <w:rtl w:val="0"/>
        </w:rPr>
      </w:r>
    </w:p>
    <w:sectPr>
      <w:footerReference r:id="rId11" w:type="default"/>
      <w:pgSz w:h="16840" w:w="11910" w:orient="portrait"/>
      <w:pgMar w:bottom="1412" w:top="851" w:left="1531" w:right="1531" w:header="709"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 w:val="right" w:pos="10065"/>
      </w:tabs>
      <w:spacing w:after="0" w:before="0" w:line="240" w:lineRule="auto"/>
      <w:ind w:left="0" w:right="0" w:firstLine="0"/>
      <w:jc w:val="left"/>
      <w:rPr>
        <w:rFonts w:ascii="Calibri" w:cs="Calibri" w:eastAsia="Calibri" w:hAnsi="Calibri"/>
        <w:b w:val="0"/>
        <w:i w:val="0"/>
        <w:smallCaps w:val="0"/>
        <w:strike w:val="0"/>
        <w:color w:val="595959"/>
        <w:sz w:val="16"/>
        <w:szCs w:val="16"/>
        <w:u w:val="none"/>
        <w:shd w:fill="auto" w:val="clear"/>
        <w:vertAlign w:val="baseline"/>
      </w:rPr>
    </w:pPr>
    <w:r w:rsidDel="00000000" w:rsidR="00000000" w:rsidRPr="00000000">
      <w:rPr>
        <w:rFonts w:ascii="Calibri" w:cs="Calibri" w:eastAsia="Calibri" w:hAnsi="Calibri"/>
        <w:b w:val="1"/>
        <w:i w:val="0"/>
        <w:smallCaps w:val="0"/>
        <w:strike w:val="0"/>
        <w:color w:val="595959"/>
        <w:sz w:val="16"/>
        <w:szCs w:val="16"/>
        <w:u w:val="none"/>
        <w:shd w:fill="auto" w:val="clear"/>
        <w:vertAlign w:val="baseline"/>
        <w:rtl w:val="0"/>
      </w:rPr>
      <w:t xml:space="preserve">MACS Care, Safety and Welfare of Students Framework</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tl w:val="0"/>
      </w:rPr>
      <w:t xml:space="preserve"> | Draft | 1 March 2021</w:t>
      <w:tab/>
      <w:t xml:space="preserve">Page </w:t>
    </w:r>
    <w:r w:rsidDel="00000000" w:rsidR="00000000" w:rsidRPr="00000000">
      <w:rPr>
        <w:rFonts w:ascii="Calibri" w:cs="Calibri" w:eastAsia="Calibri" w:hAnsi="Calibri"/>
        <w:b w:val="0"/>
        <w:i w:val="0"/>
        <w:smallCaps w:val="0"/>
        <w:strike w:val="0"/>
        <w:color w:val="595959"/>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-177799</wp:posOffset>
              </wp:positionV>
              <wp:extent cx="5648325" cy="12700"/>
              <wp:effectExtent b="0" l="0" r="0" t="0"/>
              <wp:wrapNone/>
              <wp:docPr id="97" name=""/>
              <a:graphic>
                <a:graphicData uri="http://schemas.microsoft.com/office/word/2010/wordprocessingShape">
                  <wps:wsp>
                    <wps:cNvCnPr/>
                    <wps:spPr>
                      <a:xfrm>
                        <a:off x="2521838" y="3780000"/>
                        <a:ext cx="5648325" cy="0"/>
                      </a:xfrm>
                      <a:prstGeom prst="straightConnector1">
                        <a:avLst/>
                      </a:prstGeom>
                      <a:noFill/>
                      <a:ln cap="flat" cmpd="sng" w="9525">
                        <a:solidFill>
                          <a:srgbClr val="7F7F7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-177799</wp:posOffset>
              </wp:positionV>
              <wp:extent cx="5648325" cy="12700"/>
              <wp:effectExtent b="0" l="0" r="0" t="0"/>
              <wp:wrapNone/>
              <wp:docPr id="97"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648325" cy="12700"/>
                      </a:xfrm>
                      <a:prstGeom prst="rect"/>
                      <a:ln/>
                    </pic:spPr>
                  </pic:pic>
                </a:graphicData>
              </a:graphic>
            </wp:anchor>
          </w:drawing>
        </mc:Fallback>
      </mc:AlternateContent>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0" w:line="216" w:lineRule="auto"/>
      <w:ind w:left="0" w:right="0" w:firstLine="0"/>
      <w:jc w:val="left"/>
    </w:pPr>
    <w:rPr>
      <w:rFonts w:ascii="Calibri" w:cs="Calibri" w:eastAsia="Calibri" w:hAnsi="Calibri"/>
      <w:b w:val="1"/>
      <w:i w:val="0"/>
      <w:smallCaps w:val="0"/>
      <w:strike w:val="0"/>
      <w:color w:val="ffffff"/>
      <w:sz w:val="40"/>
      <w:szCs w:val="4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sid w:val="0031564B"/>
    <w:pPr>
      <w:widowControl w:val="0"/>
      <w:autoSpaceDE w:val="0"/>
      <w:autoSpaceDN w:val="0"/>
      <w:spacing w:after="0" w:line="240" w:lineRule="auto"/>
    </w:pPr>
    <w:rPr>
      <w:rFonts w:ascii="Calibri" w:cs="Calibri" w:eastAsia="Calibri" w:hAnsi="Calibri"/>
    </w:rPr>
  </w:style>
  <w:style w:type="paragraph" w:styleId="Heading1">
    <w:name w:val="heading 1"/>
    <w:next w:val="Normal"/>
    <w:link w:val="Heading1Char"/>
    <w:uiPriority w:val="9"/>
    <w:qFormat w:val="1"/>
    <w:rsid w:val="007F178B"/>
    <w:pPr>
      <w:keepNext w:val="1"/>
      <w:keepLines w:val="1"/>
      <w:spacing w:after="120" w:line="216" w:lineRule="auto"/>
      <w:outlineLvl w:val="0"/>
    </w:pPr>
    <w:rPr>
      <w:rFonts w:cs="Times New Roman (Headings CS)" w:asciiTheme="majorHAnsi" w:eastAsiaTheme="majorEastAsia" w:hAnsiTheme="majorHAnsi"/>
      <w:b w:val="1"/>
      <w:color w:val="ffffff" w:themeColor="background1"/>
      <w:sz w:val="40"/>
      <w:szCs w:val="3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31564B"/>
  </w:style>
  <w:style w:type="character" w:styleId="BodyTextChar" w:customStyle="1">
    <w:name w:val="Body Text Char"/>
    <w:basedOn w:val="DefaultParagraphFont"/>
    <w:link w:val="BodyText"/>
    <w:uiPriority w:val="1"/>
    <w:rsid w:val="0031564B"/>
    <w:rPr>
      <w:rFonts w:ascii="Calibri" w:cs="Calibri" w:eastAsia="Calibri" w:hAnsi="Calibri"/>
    </w:rPr>
  </w:style>
  <w:style w:type="paragraph" w:styleId="TableParagraph" w:customStyle="1">
    <w:name w:val="Table Paragraph"/>
    <w:basedOn w:val="Normal"/>
    <w:uiPriority w:val="1"/>
    <w:qFormat w:val="1"/>
    <w:rsid w:val="0031564B"/>
  </w:style>
  <w:style w:type="paragraph" w:styleId="Header">
    <w:name w:val="header"/>
    <w:basedOn w:val="Normal"/>
    <w:link w:val="HeaderChar"/>
    <w:uiPriority w:val="99"/>
    <w:unhideWhenUsed w:val="1"/>
    <w:rsid w:val="00995C56"/>
    <w:pPr>
      <w:tabs>
        <w:tab w:val="center" w:pos="4513"/>
        <w:tab w:val="right" w:pos="9026"/>
      </w:tabs>
    </w:pPr>
  </w:style>
  <w:style w:type="character" w:styleId="HeaderChar" w:customStyle="1">
    <w:name w:val="Header Char"/>
    <w:basedOn w:val="DefaultParagraphFont"/>
    <w:link w:val="Header"/>
    <w:uiPriority w:val="99"/>
    <w:rsid w:val="00995C56"/>
    <w:rPr>
      <w:rFonts w:ascii="Calibri" w:cs="Calibri" w:eastAsia="Calibri" w:hAnsi="Calibri"/>
    </w:rPr>
  </w:style>
  <w:style w:type="paragraph" w:styleId="Footer">
    <w:name w:val="footer"/>
    <w:basedOn w:val="Normal"/>
    <w:link w:val="FooterChar"/>
    <w:uiPriority w:val="99"/>
    <w:unhideWhenUsed w:val="1"/>
    <w:rsid w:val="00995C56"/>
    <w:pPr>
      <w:tabs>
        <w:tab w:val="center" w:pos="4513"/>
        <w:tab w:val="right" w:pos="9026"/>
      </w:tabs>
    </w:pPr>
  </w:style>
  <w:style w:type="character" w:styleId="FooterChar" w:customStyle="1">
    <w:name w:val="Footer Char"/>
    <w:basedOn w:val="DefaultParagraphFont"/>
    <w:link w:val="Footer"/>
    <w:uiPriority w:val="99"/>
    <w:rsid w:val="00995C56"/>
    <w:rPr>
      <w:rFonts w:ascii="Calibri" w:cs="Calibri" w:eastAsia="Calibri" w:hAnsi="Calibri"/>
    </w:rPr>
  </w:style>
  <w:style w:type="character" w:styleId="PageNumber">
    <w:name w:val="page number"/>
    <w:basedOn w:val="DefaultParagraphFont"/>
    <w:uiPriority w:val="99"/>
    <w:semiHidden w:val="1"/>
    <w:unhideWhenUsed w:val="1"/>
    <w:rsid w:val="008C2AD4"/>
  </w:style>
  <w:style w:type="character" w:styleId="Heading1Char" w:customStyle="1">
    <w:name w:val="Heading 1 Char"/>
    <w:basedOn w:val="DefaultParagraphFont"/>
    <w:link w:val="Heading1"/>
    <w:uiPriority w:val="9"/>
    <w:rsid w:val="007F178B"/>
    <w:rPr>
      <w:rFonts w:cs="Times New Roman (Headings CS)" w:asciiTheme="majorHAnsi" w:eastAsiaTheme="majorEastAsia" w:hAnsiTheme="majorHAnsi"/>
      <w:b w:val="1"/>
      <w:color w:val="ffffff" w:themeColor="background1"/>
      <w:sz w:val="40"/>
      <w:szCs w:val="32"/>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5.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GIZNecwg1OXGznjiDFSwsJFEGQ==">AMUW2mVKUxIe4uLxOKhdhzdPIVTqlsFoIYOmTr8RpchOYrAcw5MAV/VkW9FqjBaX5d0wTM+/gxVEUPBy2jIAkqQPtOROB+Y5JegJe8X2cyZj4KaeraVFaQu59oE7LcW81eI0hXqjvMnj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2021-06-04T01:04:00Z</dcterms:created>
  <dc:creator>Fyffe, Emily</dc:creator>
</cp:coreProperties>
</file>