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0107DE79">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07175D19" w:rsidR="002D67BF" w:rsidRPr="002D67BF" w:rsidRDefault="00F632A5" w:rsidP="002D67BF">
                            <w:pPr>
                              <w:spacing w:before="40" w:after="40"/>
                              <w:jc w:val="center"/>
                              <w:rPr>
                                <w:color w:val="FF0000"/>
                                <w:sz w:val="10"/>
                                <w:szCs w:val="10"/>
                                <w:lang w:val="en-AU"/>
                              </w:rPr>
                            </w:pPr>
                            <w:r>
                              <w:rPr>
                                <w:noProof/>
                                <w:color w:val="FF0000"/>
                                <w:sz w:val="10"/>
                                <w:szCs w:val="10"/>
                                <w:lang w:val="en-AU"/>
                              </w:rPr>
                              <w:drawing>
                                <wp:inline distT="0" distB="0" distL="0" distR="0" wp14:anchorId="265B4440" wp14:editId="48080E4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07175D19" w:rsidR="002D67BF" w:rsidRPr="002D67BF" w:rsidRDefault="00F632A5" w:rsidP="002D67BF">
                      <w:pPr>
                        <w:spacing w:before="40" w:after="40"/>
                        <w:jc w:val="center"/>
                        <w:rPr>
                          <w:color w:val="FF0000"/>
                          <w:sz w:val="10"/>
                          <w:szCs w:val="10"/>
                          <w:lang w:val="en-AU"/>
                        </w:rPr>
                      </w:pPr>
                      <w:r>
                        <w:rPr>
                          <w:noProof/>
                          <w:color w:val="FF0000"/>
                          <w:sz w:val="10"/>
                          <w:szCs w:val="10"/>
                          <w:lang w:val="en-AU"/>
                        </w:rPr>
                        <w:drawing>
                          <wp:inline distT="0" distB="0" distL="0" distR="0" wp14:anchorId="265B4440" wp14:editId="48080E40">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bookmarkStart w:id="1" w:name="_GoBack"/>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bookmarkEnd w:id="1"/>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0402CA71">
                <wp:simplePos x="0" y="0"/>
                <wp:positionH relativeFrom="page">
                  <wp:posOffset>968375</wp:posOffset>
                </wp:positionH>
                <wp:positionV relativeFrom="page">
                  <wp:posOffset>730885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DEDD" w14:textId="77777777" w:rsidR="00F632A5" w:rsidRPr="00F632A5" w:rsidRDefault="00F632A5" w:rsidP="005C1579">
                            <w:pPr>
                              <w:pStyle w:val="Heading1"/>
                              <w:rPr>
                                <w:rFonts w:ascii="Calibri" w:eastAsia="MS Mincho" w:hAnsi="Calibri" w:cs="Times New Roman"/>
                                <w:sz w:val="21"/>
                                <w:lang w:val="en-AU"/>
                              </w:rPr>
                            </w:pPr>
                            <w:r w:rsidRPr="00F632A5">
                              <w:rPr>
                                <w:rFonts w:ascii="Calibri" w:eastAsia="MS Mincho" w:hAnsi="Calibri" w:cs="Times New Roman"/>
                                <w:sz w:val="21"/>
                                <w:lang w:val="en-AU"/>
                              </w:rPr>
                              <w:t xml:space="preserve">St Clement of Rome Catholic Primary </w:t>
                            </w:r>
                          </w:p>
                          <w:p w14:paraId="1AD1240A" w14:textId="4021749D" w:rsidR="00C25E0A" w:rsidRPr="00485F31" w:rsidRDefault="0039755A" w:rsidP="005C1579">
                            <w:pPr>
                              <w:pStyle w:val="Heading1"/>
                            </w:pPr>
                            <w:r>
                              <w:t>Essential Safety Measures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57.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" filled="f" stroked="f">
                <v:textbox inset="4mm,3mm,2mm,0">
                  <w:txbxContent>
                    <w:p w14:paraId="197BDEDD" w14:textId="77777777" w:rsidR="00F632A5" w:rsidRPr="00F632A5" w:rsidRDefault="00F632A5" w:rsidP="005C1579">
                      <w:pPr>
                        <w:pStyle w:val="Heading1"/>
                        <w:rPr>
                          <w:rFonts w:ascii="Calibri" w:eastAsia="MS Mincho" w:hAnsi="Calibri" w:cs="Times New Roman"/>
                          <w:sz w:val="21"/>
                          <w:lang w:val="en-AU"/>
                        </w:rPr>
                      </w:pPr>
                      <w:r w:rsidRPr="00F632A5">
                        <w:rPr>
                          <w:rFonts w:ascii="Calibri" w:eastAsia="MS Mincho" w:hAnsi="Calibri" w:cs="Times New Roman"/>
                          <w:sz w:val="21"/>
                          <w:lang w:val="en-AU"/>
                        </w:rPr>
                        <w:t xml:space="preserve">St Clement of Rome Catholic Primary </w:t>
                      </w:r>
                    </w:p>
                    <w:p w14:paraId="1AD1240A" w14:textId="4021749D" w:rsidR="00C25E0A" w:rsidRPr="00485F31" w:rsidRDefault="0039755A" w:rsidP="005C1579">
                      <w:pPr>
                        <w:pStyle w:val="Heading1"/>
                      </w:pPr>
                      <w:r>
                        <w:t>Essential Safety Measures Policy</w:t>
                      </w:r>
                    </w:p>
                  </w:txbxContent>
                </v:textbox>
                <w10:wrap anchorx="page" anchory="page"/>
                <w10:anchorlock/>
              </v:rect>
            </w:pict>
          </mc:Fallback>
        </mc:AlternateContent>
      </w:r>
      <w:bookmarkEnd w:id="0"/>
    </w:p>
    <w:p w14:paraId="58DAB021" w14:textId="0F42DCF4" w:rsidR="0039755A" w:rsidRPr="0039755A" w:rsidRDefault="00F632A5" w:rsidP="0039755A">
      <w:pPr>
        <w:pStyle w:val="BodyCopy"/>
      </w:pPr>
      <w:bookmarkStart w:id="2" w:name="_Toc303331446"/>
      <w:r>
        <w:rPr>
          <w:rFonts w:ascii="Calibri" w:eastAsia="MS Mincho" w:hAnsi="Calibri" w:cs="Times New Roman"/>
          <w:color w:val="595959"/>
          <w:lang w:val="en-AU"/>
        </w:rPr>
        <w:t xml:space="preserve">St Clement of Rome Catholic Primary </w:t>
      </w:r>
      <w:r w:rsidR="0039755A" w:rsidRPr="0039755A">
        <w:t xml:space="preserve">is a </w:t>
      </w:r>
      <w:r w:rsidR="0039755A">
        <w:t>s</w:t>
      </w:r>
      <w:r w:rsidR="0039755A" w:rsidRPr="0039755A">
        <w:t xml:space="preserve">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 </w:t>
      </w:r>
    </w:p>
    <w:p w14:paraId="1F9CC0D5" w14:textId="68124AFD" w:rsidR="0039755A" w:rsidRPr="0039755A" w:rsidRDefault="004F47BF" w:rsidP="0039755A">
      <w:pPr>
        <w:pStyle w:val="Heading2"/>
        <w:spacing w:after="0"/>
      </w:pPr>
      <w:r>
        <w:t>Purpose</w:t>
      </w:r>
    </w:p>
    <w:p w14:paraId="5B9E6D2A" w14:textId="2BDA6D12" w:rsidR="0039755A" w:rsidRPr="0039755A" w:rsidRDefault="0039755A" w:rsidP="0039755A">
      <w:pPr>
        <w:pStyle w:val="BodyCopy"/>
      </w:pPr>
      <w:r w:rsidRPr="0039755A">
        <w:t xml:space="preserve">We are called to be stewards of creation, caring for the gifts God has given us, including the environment, our own personal talents and resources. </w:t>
      </w:r>
      <w:r w:rsidR="00F632A5">
        <w:rPr>
          <w:rFonts w:ascii="Calibri" w:eastAsia="MS Mincho" w:hAnsi="Calibri" w:cs="Times New Roman"/>
          <w:color w:val="595959"/>
          <w:lang w:val="en-AU"/>
        </w:rPr>
        <w:t xml:space="preserve">St Clement of Rome Catholic Primary </w:t>
      </w:r>
      <w:r w:rsidRPr="0039755A">
        <w:t xml:space="preserve">is committed to ensuring the safety and </w:t>
      </w:r>
      <w:r w:rsidR="00D33380" w:rsidRPr="0039755A">
        <w:t>wellbeing</w:t>
      </w:r>
      <w:r w:rsidRPr="0039755A">
        <w:t xml:space="preserve"> of members</w:t>
      </w:r>
      <w:r w:rsidR="004F47BF">
        <w:t xml:space="preserve"> of </w:t>
      </w:r>
      <w:r w:rsidRPr="0039755A">
        <w:t xml:space="preserve">our community to ensure that the school is an optimal environment for learning. </w:t>
      </w:r>
      <w:r w:rsidR="00D33380" w:rsidRPr="0039755A">
        <w:t>The proper maintenance of the buildings, facilities and grounds is essential to the creation and maintenance of a safe and inclusive learning environment, and gives the school community confidence in the reliability of systems should an emergency arise.</w:t>
      </w:r>
    </w:p>
    <w:p w14:paraId="0422B6F2" w14:textId="6B74B1CC" w:rsidR="0039755A" w:rsidRPr="0039755A" w:rsidRDefault="00F632A5" w:rsidP="0039755A">
      <w:pPr>
        <w:pStyle w:val="BodyCopy"/>
      </w:pPr>
      <w:r>
        <w:rPr>
          <w:rFonts w:ascii="Calibri" w:eastAsia="MS Mincho" w:hAnsi="Calibri" w:cs="Times New Roman"/>
          <w:color w:val="595959"/>
          <w:lang w:val="en-AU"/>
        </w:rPr>
        <w:t xml:space="preserve">St Clement of Rome Catholic Primary </w:t>
      </w:r>
      <w:r w:rsidR="0039755A" w:rsidRPr="0039755A">
        <w:t xml:space="preserve">has a moral and legal responsibility to ensure the safety and </w:t>
      </w:r>
      <w:r w:rsidR="00D33380" w:rsidRPr="0039755A">
        <w:t>wellbeing</w:t>
      </w:r>
      <w:r w:rsidR="0039755A" w:rsidRPr="0039755A">
        <w:t xml:space="preserve"> of members of the community. The </w:t>
      </w:r>
      <w:r w:rsidR="0039755A" w:rsidRPr="00492CF0">
        <w:t xml:space="preserve">Victorian </w:t>
      </w:r>
      <w:r w:rsidR="0039755A" w:rsidRPr="004F47BF">
        <w:rPr>
          <w:i/>
        </w:rPr>
        <w:t>Building Regulations 2018</w:t>
      </w:r>
      <w:r w:rsidR="0039755A" w:rsidRPr="0039755A">
        <w:t xml:space="preserve"> (the Regulations) require that buildings are maintained so that they operate satisfactorily.</w:t>
      </w:r>
    </w:p>
    <w:p w14:paraId="67AA8BF8" w14:textId="6F3D5533" w:rsidR="0039755A" w:rsidRPr="0039755A" w:rsidRDefault="001F267A" w:rsidP="0039755A">
      <w:pPr>
        <w:pStyle w:val="Heading2"/>
      </w:pPr>
      <w:r>
        <w:t>Scope</w:t>
      </w:r>
    </w:p>
    <w:p w14:paraId="6B9E9922" w14:textId="0BEABE96" w:rsidR="0039755A" w:rsidRPr="0039755A" w:rsidRDefault="0039755A" w:rsidP="0039755A">
      <w:pPr>
        <w:pStyle w:val="BodyCopy"/>
      </w:pPr>
      <w:r w:rsidRPr="0039755A">
        <w:t xml:space="preserve">These guidelines apply to the buildings, facilities and grounds of </w:t>
      </w:r>
      <w:r w:rsidR="00F632A5">
        <w:rPr>
          <w:rFonts w:ascii="Calibri" w:eastAsia="MS Mincho" w:hAnsi="Calibri" w:cs="Times New Roman"/>
          <w:color w:val="595959"/>
          <w:lang w:val="en-AU"/>
        </w:rPr>
        <w:t xml:space="preserve">St Clement of Rome Catholic Primary </w:t>
      </w:r>
      <w:r w:rsidR="00F632A5">
        <w:t>School</w:t>
      </w:r>
      <w:r w:rsidRPr="0039755A">
        <w:t xml:space="preserve"> are classified as Class 9b buildings in the Regulations (excluding any other parts of th</w:t>
      </w:r>
      <w:r w:rsidR="004F47BF">
        <w:t>e building that are of another c</w:t>
      </w:r>
      <w:r w:rsidRPr="0039755A">
        <w:t>lass).</w:t>
      </w:r>
    </w:p>
    <w:p w14:paraId="591FA79D" w14:textId="77777777" w:rsidR="0039755A" w:rsidRPr="0039755A" w:rsidRDefault="0039755A" w:rsidP="0039755A">
      <w:pPr>
        <w:pStyle w:val="BodyCopy"/>
      </w:pPr>
      <w:r w:rsidRPr="0039755A">
        <w:t>There are different obligations under the Regulations, which depend upon when the school was built or when building work occurred on the building or buildings.</w:t>
      </w:r>
    </w:p>
    <w:p w14:paraId="513FE5B9" w14:textId="77777777" w:rsidR="0039755A" w:rsidRPr="0039755A" w:rsidRDefault="0039755A" w:rsidP="0039755A">
      <w:pPr>
        <w:pStyle w:val="Heading3"/>
      </w:pPr>
      <w:r w:rsidRPr="0039755A">
        <w:t>Buildings constructed before 1 July 1994</w:t>
      </w:r>
    </w:p>
    <w:p w14:paraId="1B5CD5CE" w14:textId="5C833A49" w:rsidR="0039755A" w:rsidRPr="0039755A" w:rsidRDefault="0039755A" w:rsidP="0039755A">
      <w:pPr>
        <w:pStyle w:val="BodyCopy"/>
      </w:pPr>
      <w:r w:rsidRPr="0039755A">
        <w:t>If the building was built before 1 July 1994, the owner is responsible for ensuring that any safety equipment, safety fittings or safety measures are maintained and fulfilling their purpose. This includes exits and paths of travel to exits.</w:t>
      </w:r>
    </w:p>
    <w:p w14:paraId="668B5E61" w14:textId="77777777" w:rsidR="0039755A" w:rsidRPr="0039755A" w:rsidRDefault="0039755A" w:rsidP="0039755A">
      <w:pPr>
        <w:pStyle w:val="Heading3"/>
      </w:pPr>
      <w:r w:rsidRPr="0039755A">
        <w:t>Buildings constructed after 1 July 1994</w:t>
      </w:r>
    </w:p>
    <w:p w14:paraId="0BB0AFE5" w14:textId="2573BD2D" w:rsidR="0039755A" w:rsidRPr="0039755A" w:rsidRDefault="0039755A" w:rsidP="0039755A">
      <w:pPr>
        <w:pStyle w:val="BodyCopy"/>
      </w:pPr>
      <w:r w:rsidRPr="0039755A">
        <w:t>If the building was constructed or altered since 1 July 1994, the list of essential safety measures, including their performance, frequency and type of maintenance required</w:t>
      </w:r>
      <w:r w:rsidR="004F47BF">
        <w:t>,</w:t>
      </w:r>
      <w:r w:rsidRPr="0039755A">
        <w:t xml:space="preserve"> would be included with the occupancy permit or certificate of final inspection.</w:t>
      </w:r>
    </w:p>
    <w:p w14:paraId="250A34F1" w14:textId="77777777" w:rsidR="0039755A" w:rsidRPr="0039755A" w:rsidRDefault="0039755A" w:rsidP="0039755A">
      <w:pPr>
        <w:pStyle w:val="Heading3"/>
      </w:pPr>
      <w:r w:rsidRPr="0039755A">
        <w:t>Regulatory context</w:t>
      </w:r>
    </w:p>
    <w:p w14:paraId="139DD207" w14:textId="4CD1E517" w:rsidR="0039755A" w:rsidRPr="0039755A" w:rsidRDefault="0039755A" w:rsidP="0039755A">
      <w:pPr>
        <w:pStyle w:val="BodyCopy"/>
      </w:pPr>
      <w:r w:rsidRPr="0039755A">
        <w:t>Schedule 4</w:t>
      </w:r>
      <w:r w:rsidR="004F47BF">
        <w:t>,</w:t>
      </w:r>
      <w:r w:rsidRPr="0039755A">
        <w:t xml:space="preserve"> clause 13 of the </w:t>
      </w:r>
      <w:r w:rsidRPr="004F47BF">
        <w:rPr>
          <w:i/>
        </w:rPr>
        <w:t xml:space="preserve">Education </w:t>
      </w:r>
      <w:r w:rsidR="004F47BF" w:rsidRPr="004F47BF">
        <w:rPr>
          <w:i/>
        </w:rPr>
        <w:t xml:space="preserve">and </w:t>
      </w:r>
      <w:r w:rsidRPr="004F47BF">
        <w:rPr>
          <w:i/>
        </w:rPr>
        <w:t>Training Reform Regulations 2017</w:t>
      </w:r>
      <w:r w:rsidRPr="0039755A">
        <w:t xml:space="preserve"> </w:t>
      </w:r>
      <w:r w:rsidR="004F47BF">
        <w:t>(ETR)</w:t>
      </w:r>
      <w:r w:rsidR="004F47BF" w:rsidRPr="0039755A">
        <w:t xml:space="preserve"> </w:t>
      </w:r>
      <w:r w:rsidRPr="0039755A">
        <w:t>states that a registered school’s buildings, facilities and grounds must comply with any laws that apply to the school including local laws and building, planning</w:t>
      </w:r>
      <w:r w:rsidR="00D81661">
        <w:t>,</w:t>
      </w:r>
      <w:r w:rsidRPr="0039755A">
        <w:t xml:space="preserve"> and occupational health and safety laws.</w:t>
      </w:r>
    </w:p>
    <w:p w14:paraId="12F8EE0F" w14:textId="6610996F" w:rsidR="0039755A" w:rsidRPr="0039755A" w:rsidRDefault="0039755A" w:rsidP="0039755A">
      <w:pPr>
        <w:pStyle w:val="Heading2"/>
        <w:spacing w:after="0"/>
      </w:pPr>
      <w:r w:rsidRPr="0039755A">
        <w:t>Definitions</w:t>
      </w:r>
    </w:p>
    <w:p w14:paraId="72D17B34" w14:textId="25DB1F2D" w:rsidR="0039755A" w:rsidRPr="0039755A" w:rsidRDefault="0039755A" w:rsidP="0039755A">
      <w:pPr>
        <w:pStyle w:val="BodyCopy"/>
      </w:pPr>
      <w:r w:rsidRPr="0039755A">
        <w:rPr>
          <w:b/>
        </w:rPr>
        <w:t>Essential safety measure</w:t>
      </w:r>
      <w:r w:rsidRPr="0039755A">
        <w:t xml:space="preserve"> is defined in Part 15 of the Regulations and includes items listed in Schedule 8 of the Regulations, such as:</w:t>
      </w:r>
    </w:p>
    <w:p w14:paraId="69707E36" w14:textId="77777777" w:rsidR="0039755A" w:rsidRPr="0039755A" w:rsidRDefault="0039755A" w:rsidP="0039755A">
      <w:pPr>
        <w:pStyle w:val="BodyCopy"/>
        <w:numPr>
          <w:ilvl w:val="0"/>
          <w:numId w:val="16"/>
        </w:numPr>
        <w:spacing w:before="20" w:after="20"/>
        <w:ind w:left="357" w:hanging="357"/>
      </w:pPr>
      <w:r w:rsidRPr="0039755A">
        <w:t>air handling systems (used for smoke hazard management)</w:t>
      </w:r>
    </w:p>
    <w:p w14:paraId="1BA6D56E" w14:textId="77777777" w:rsidR="0039755A" w:rsidRPr="0039755A" w:rsidRDefault="0039755A" w:rsidP="0039755A">
      <w:pPr>
        <w:pStyle w:val="BodyCopy"/>
        <w:numPr>
          <w:ilvl w:val="0"/>
          <w:numId w:val="16"/>
        </w:numPr>
        <w:spacing w:before="20" w:after="20"/>
        <w:ind w:left="357" w:hanging="357"/>
      </w:pPr>
      <w:r w:rsidRPr="0039755A">
        <w:t>exit doors</w:t>
      </w:r>
    </w:p>
    <w:p w14:paraId="6A56A171" w14:textId="77777777" w:rsidR="0039755A" w:rsidRPr="0039755A" w:rsidRDefault="0039755A" w:rsidP="0039755A">
      <w:pPr>
        <w:pStyle w:val="BodyCopy"/>
        <w:numPr>
          <w:ilvl w:val="0"/>
          <w:numId w:val="16"/>
        </w:numPr>
        <w:spacing w:before="20" w:after="20"/>
        <w:ind w:left="357" w:hanging="357"/>
      </w:pPr>
      <w:r w:rsidRPr="0039755A">
        <w:lastRenderedPageBreak/>
        <w:t>early warning systems</w:t>
      </w:r>
    </w:p>
    <w:p w14:paraId="187C6D01" w14:textId="77777777" w:rsidR="0039755A" w:rsidRPr="0039755A" w:rsidRDefault="0039755A" w:rsidP="0039755A">
      <w:pPr>
        <w:pStyle w:val="BodyCopy"/>
        <w:numPr>
          <w:ilvl w:val="0"/>
          <w:numId w:val="16"/>
        </w:numPr>
        <w:spacing w:before="20" w:after="20"/>
        <w:ind w:left="357" w:hanging="357"/>
      </w:pPr>
      <w:r w:rsidRPr="0039755A">
        <w:t>emergency lifts</w:t>
      </w:r>
    </w:p>
    <w:p w14:paraId="786E89FD" w14:textId="77777777" w:rsidR="0039755A" w:rsidRPr="0039755A" w:rsidRDefault="0039755A" w:rsidP="0039755A">
      <w:pPr>
        <w:pStyle w:val="BodyCopy"/>
        <w:numPr>
          <w:ilvl w:val="0"/>
          <w:numId w:val="16"/>
        </w:numPr>
        <w:spacing w:before="20" w:after="20"/>
        <w:ind w:left="357" w:hanging="357"/>
      </w:pPr>
      <w:r w:rsidRPr="0039755A">
        <w:t>emergency lighting</w:t>
      </w:r>
    </w:p>
    <w:p w14:paraId="43B0ABD1" w14:textId="77777777" w:rsidR="0039755A" w:rsidRPr="0039755A" w:rsidRDefault="0039755A" w:rsidP="0039755A">
      <w:pPr>
        <w:pStyle w:val="BodyCopy"/>
        <w:numPr>
          <w:ilvl w:val="0"/>
          <w:numId w:val="16"/>
        </w:numPr>
        <w:spacing w:before="20" w:after="20"/>
        <w:ind w:left="357" w:hanging="357"/>
      </w:pPr>
      <w:r w:rsidRPr="0039755A">
        <w:t>emergency power supply</w:t>
      </w:r>
    </w:p>
    <w:p w14:paraId="6BBC42F8" w14:textId="77777777" w:rsidR="0039755A" w:rsidRPr="0039755A" w:rsidRDefault="0039755A" w:rsidP="0039755A">
      <w:pPr>
        <w:pStyle w:val="BodyCopy"/>
        <w:numPr>
          <w:ilvl w:val="0"/>
          <w:numId w:val="16"/>
        </w:numPr>
        <w:spacing w:before="20" w:after="20"/>
        <w:ind w:left="357" w:hanging="357"/>
      </w:pPr>
      <w:r w:rsidRPr="0039755A">
        <w:t>emergency warning systems</w:t>
      </w:r>
    </w:p>
    <w:p w14:paraId="30622053" w14:textId="77777777" w:rsidR="0039755A" w:rsidRPr="0039755A" w:rsidRDefault="0039755A" w:rsidP="0039755A">
      <w:pPr>
        <w:pStyle w:val="BodyCopy"/>
        <w:numPr>
          <w:ilvl w:val="0"/>
          <w:numId w:val="16"/>
        </w:numPr>
        <w:spacing w:before="20" w:after="20"/>
        <w:ind w:left="357" w:hanging="357"/>
      </w:pPr>
      <w:r w:rsidRPr="0039755A">
        <w:t>exit signs</w:t>
      </w:r>
    </w:p>
    <w:p w14:paraId="3F7EF049" w14:textId="77777777" w:rsidR="0039755A" w:rsidRPr="0039755A" w:rsidRDefault="0039755A" w:rsidP="0039755A">
      <w:pPr>
        <w:pStyle w:val="BodyCopy"/>
        <w:numPr>
          <w:ilvl w:val="0"/>
          <w:numId w:val="16"/>
        </w:numPr>
        <w:spacing w:before="20" w:after="20"/>
        <w:ind w:left="357" w:hanging="357"/>
      </w:pPr>
      <w:r w:rsidRPr="0039755A">
        <w:t xml:space="preserve">fire control </w:t>
      </w:r>
      <w:proofErr w:type="spellStart"/>
      <w:r w:rsidRPr="0039755A">
        <w:t>centres</w:t>
      </w:r>
      <w:proofErr w:type="spellEnd"/>
    </w:p>
    <w:p w14:paraId="03D4FC16" w14:textId="77777777" w:rsidR="0039755A" w:rsidRPr="0039755A" w:rsidRDefault="0039755A" w:rsidP="0039755A">
      <w:pPr>
        <w:pStyle w:val="BodyCopy"/>
        <w:numPr>
          <w:ilvl w:val="0"/>
          <w:numId w:val="16"/>
        </w:numPr>
        <w:spacing w:before="20" w:after="20"/>
        <w:ind w:left="357" w:hanging="357"/>
      </w:pPr>
      <w:r w:rsidRPr="0039755A">
        <w:t>fire curtains and doors</w:t>
      </w:r>
    </w:p>
    <w:p w14:paraId="1CD78A1F" w14:textId="77777777" w:rsidR="0039755A" w:rsidRPr="0039755A" w:rsidRDefault="0039755A" w:rsidP="0039755A">
      <w:pPr>
        <w:pStyle w:val="BodyCopy"/>
        <w:numPr>
          <w:ilvl w:val="0"/>
          <w:numId w:val="16"/>
        </w:numPr>
        <w:spacing w:before="20" w:after="20"/>
        <w:ind w:left="357" w:hanging="357"/>
      </w:pPr>
      <w:r w:rsidRPr="0039755A">
        <w:t>fire extinguishers</w:t>
      </w:r>
    </w:p>
    <w:p w14:paraId="13DA8E99" w14:textId="77777777" w:rsidR="0039755A" w:rsidRPr="0039755A" w:rsidRDefault="0039755A" w:rsidP="0039755A">
      <w:pPr>
        <w:pStyle w:val="BodyCopy"/>
        <w:numPr>
          <w:ilvl w:val="0"/>
          <w:numId w:val="16"/>
        </w:numPr>
        <w:spacing w:before="20" w:after="20"/>
        <w:ind w:left="357" w:hanging="357"/>
      </w:pPr>
      <w:r w:rsidRPr="0039755A">
        <w:t>fire detection and alarm systems</w:t>
      </w:r>
    </w:p>
    <w:p w14:paraId="429D3410" w14:textId="77777777" w:rsidR="0039755A" w:rsidRPr="0039755A" w:rsidRDefault="0039755A" w:rsidP="0039755A">
      <w:pPr>
        <w:pStyle w:val="BodyCopy"/>
        <w:numPr>
          <w:ilvl w:val="0"/>
          <w:numId w:val="16"/>
        </w:numPr>
        <w:spacing w:before="20" w:after="20"/>
        <w:ind w:left="357" w:hanging="357"/>
      </w:pPr>
      <w:r w:rsidRPr="0039755A">
        <w:t>fire hydrants</w:t>
      </w:r>
    </w:p>
    <w:p w14:paraId="23E3114C" w14:textId="77777777" w:rsidR="0039755A" w:rsidRPr="0039755A" w:rsidRDefault="0039755A" w:rsidP="0039755A">
      <w:pPr>
        <w:pStyle w:val="BodyCopy"/>
        <w:numPr>
          <w:ilvl w:val="0"/>
          <w:numId w:val="16"/>
        </w:numPr>
        <w:spacing w:before="20" w:after="20"/>
        <w:ind w:left="357" w:hanging="357"/>
      </w:pPr>
      <w:r w:rsidRPr="0039755A">
        <w:t>fire isolated stairs</w:t>
      </w:r>
    </w:p>
    <w:p w14:paraId="591B4F06" w14:textId="77777777" w:rsidR="0039755A" w:rsidRPr="0039755A" w:rsidRDefault="0039755A" w:rsidP="0039755A">
      <w:pPr>
        <w:pStyle w:val="BodyCopy"/>
        <w:numPr>
          <w:ilvl w:val="0"/>
          <w:numId w:val="16"/>
        </w:numPr>
        <w:spacing w:before="20" w:after="20"/>
        <w:ind w:left="357" w:hanging="357"/>
      </w:pPr>
      <w:r w:rsidRPr="0039755A">
        <w:t>fire rated materials</w:t>
      </w:r>
    </w:p>
    <w:p w14:paraId="07B37EC9" w14:textId="77777777" w:rsidR="0039755A" w:rsidRPr="0039755A" w:rsidRDefault="0039755A" w:rsidP="0039755A">
      <w:pPr>
        <w:pStyle w:val="BodyCopy"/>
        <w:numPr>
          <w:ilvl w:val="0"/>
          <w:numId w:val="16"/>
        </w:numPr>
        <w:spacing w:before="20" w:after="20"/>
        <w:ind w:left="357" w:hanging="357"/>
      </w:pPr>
      <w:r w:rsidRPr="0039755A">
        <w:t>fire windows</w:t>
      </w:r>
    </w:p>
    <w:p w14:paraId="0C13A430" w14:textId="4180BE03" w:rsidR="0039755A" w:rsidRPr="0039755A" w:rsidRDefault="0039755A" w:rsidP="0039755A">
      <w:pPr>
        <w:pStyle w:val="BodyCopy"/>
        <w:numPr>
          <w:ilvl w:val="0"/>
          <w:numId w:val="16"/>
        </w:numPr>
        <w:spacing w:before="20" w:after="20"/>
        <w:ind w:left="357" w:hanging="357"/>
      </w:pPr>
      <w:r w:rsidRPr="0039755A">
        <w:t>mec</w:t>
      </w:r>
      <w:r w:rsidR="004F47BF">
        <w:t>hanical ventilation (incorporating</w:t>
      </w:r>
      <w:r w:rsidRPr="0039755A">
        <w:t xml:space="preserve"> a cooling tower</w:t>
      </w:r>
      <w:r w:rsidR="00D81661">
        <w:t>,</w:t>
      </w:r>
      <w:r w:rsidRPr="0039755A">
        <w:t xml:space="preserve"> or hot or warm water system)</w:t>
      </w:r>
    </w:p>
    <w:p w14:paraId="688E7DA2" w14:textId="77777777" w:rsidR="0039755A" w:rsidRPr="0039755A" w:rsidRDefault="0039755A" w:rsidP="0039755A">
      <w:pPr>
        <w:pStyle w:val="BodyCopy"/>
        <w:numPr>
          <w:ilvl w:val="0"/>
          <w:numId w:val="16"/>
        </w:numPr>
        <w:spacing w:before="20" w:after="20"/>
        <w:ind w:left="357" w:hanging="357"/>
      </w:pPr>
      <w:r w:rsidRPr="0039755A">
        <w:t>fire isolated passageways and ramps</w:t>
      </w:r>
    </w:p>
    <w:p w14:paraId="3D769288" w14:textId="77777777" w:rsidR="0039755A" w:rsidRPr="0039755A" w:rsidRDefault="0039755A" w:rsidP="0039755A">
      <w:pPr>
        <w:pStyle w:val="BodyCopy"/>
        <w:numPr>
          <w:ilvl w:val="0"/>
          <w:numId w:val="16"/>
        </w:numPr>
        <w:spacing w:before="20" w:after="20"/>
        <w:ind w:left="357" w:hanging="357"/>
      </w:pPr>
      <w:r w:rsidRPr="0039755A">
        <w:t>paths of travel to exits</w:t>
      </w:r>
    </w:p>
    <w:p w14:paraId="08E04DB7" w14:textId="77777777" w:rsidR="0039755A" w:rsidRPr="0039755A" w:rsidRDefault="0039755A" w:rsidP="0039755A">
      <w:pPr>
        <w:pStyle w:val="BodyCopy"/>
        <w:numPr>
          <w:ilvl w:val="0"/>
          <w:numId w:val="16"/>
        </w:numPr>
        <w:spacing w:before="20" w:after="20"/>
        <w:ind w:left="357" w:hanging="357"/>
      </w:pPr>
      <w:r w:rsidRPr="0039755A">
        <w:t>smoke alarms</w:t>
      </w:r>
    </w:p>
    <w:p w14:paraId="201224F2" w14:textId="77777777" w:rsidR="0039755A" w:rsidRPr="0039755A" w:rsidRDefault="0039755A" w:rsidP="0039755A">
      <w:pPr>
        <w:pStyle w:val="BodyCopy"/>
        <w:numPr>
          <w:ilvl w:val="0"/>
          <w:numId w:val="16"/>
        </w:numPr>
        <w:spacing w:before="20" w:after="20"/>
        <w:ind w:left="357" w:hanging="357"/>
      </w:pPr>
      <w:r w:rsidRPr="0039755A">
        <w:t>smoke control systems</w:t>
      </w:r>
    </w:p>
    <w:p w14:paraId="73202BFB" w14:textId="77777777" w:rsidR="0039755A" w:rsidRPr="0039755A" w:rsidRDefault="0039755A" w:rsidP="0039755A">
      <w:pPr>
        <w:pStyle w:val="BodyCopy"/>
        <w:numPr>
          <w:ilvl w:val="0"/>
          <w:numId w:val="16"/>
        </w:numPr>
        <w:spacing w:before="20" w:after="20"/>
        <w:ind w:left="357" w:hanging="357"/>
      </w:pPr>
      <w:r w:rsidRPr="0039755A">
        <w:t>sprinkler systems.</w:t>
      </w:r>
    </w:p>
    <w:p w14:paraId="344434BF" w14:textId="592EEDCA" w:rsidR="0039755A" w:rsidRPr="0039755A" w:rsidRDefault="0039755A" w:rsidP="0039755A">
      <w:pPr>
        <w:pStyle w:val="Heading2"/>
        <w:spacing w:before="240" w:after="0"/>
      </w:pPr>
      <w:r w:rsidRPr="0039755A">
        <w:t>Policy</w:t>
      </w:r>
    </w:p>
    <w:p w14:paraId="0D3549ED" w14:textId="23181157" w:rsidR="0039755A" w:rsidRPr="0039755A" w:rsidRDefault="0039755A" w:rsidP="00492CF0">
      <w:pPr>
        <w:pStyle w:val="ListParagraph"/>
        <w:numPr>
          <w:ilvl w:val="1"/>
          <w:numId w:val="14"/>
        </w:numPr>
        <w:tabs>
          <w:tab w:val="left" w:pos="567"/>
        </w:tabs>
        <w:spacing w:beforeLines="60" w:before="144" w:after="60" w:line="276" w:lineRule="auto"/>
        <w:ind w:left="567" w:hanging="601"/>
        <w:contextualSpacing w:val="0"/>
        <w:rPr>
          <w:rFonts w:cstheme="minorHAnsi"/>
          <w:color w:val="595959"/>
        </w:rPr>
      </w:pPr>
      <w:r w:rsidRPr="0039755A">
        <w:rPr>
          <w:rFonts w:eastAsia="Times New Roman" w:cstheme="minorHAnsi"/>
          <w:color w:val="595959"/>
          <w:lang w:eastAsia="en-AU"/>
        </w:rPr>
        <w:t>As the building owner, MACS requires that</w:t>
      </w:r>
      <w:r w:rsidR="00F632A5">
        <w:rPr>
          <w:rFonts w:eastAsia="Times New Roman" w:cstheme="minorHAnsi"/>
          <w:color w:val="595959"/>
          <w:lang w:eastAsia="en-AU"/>
        </w:rPr>
        <w:t xml:space="preserve"> the principal </w:t>
      </w:r>
      <w:r w:rsidRPr="0039755A">
        <w:rPr>
          <w:rFonts w:eastAsia="Times New Roman" w:cstheme="minorHAnsi"/>
          <w:color w:val="595959"/>
          <w:lang w:eastAsia="en-AU"/>
        </w:rPr>
        <w:t xml:space="preserve">prepares an annual essential safety measures report on the </w:t>
      </w:r>
      <w:r w:rsidR="00D33380" w:rsidRPr="0039755A">
        <w:rPr>
          <w:rFonts w:eastAsia="Times New Roman" w:cstheme="minorHAnsi"/>
          <w:color w:val="595959"/>
          <w:lang w:eastAsia="en-AU"/>
        </w:rPr>
        <w:t>building’s</w:t>
      </w:r>
      <w:r w:rsidRPr="0039755A">
        <w:rPr>
          <w:rFonts w:eastAsia="Times New Roman" w:cstheme="minorHAnsi"/>
          <w:color w:val="595959"/>
          <w:lang w:eastAsia="en-AU"/>
        </w:rPr>
        <w:t xml:space="preserve"> essential safety measures</w:t>
      </w:r>
      <w:r w:rsidR="00492CF0">
        <w:rPr>
          <w:rFonts w:eastAsia="Times New Roman" w:cstheme="minorHAnsi"/>
          <w:color w:val="595959"/>
          <w:lang w:eastAsia="en-AU"/>
        </w:rPr>
        <w:t>.</w:t>
      </w:r>
      <w:r w:rsidR="00F632A5">
        <w:rPr>
          <w:rFonts w:eastAsia="Times New Roman" w:cstheme="minorHAnsi"/>
          <w:color w:val="595959"/>
          <w:lang w:eastAsia="en-AU"/>
        </w:rPr>
        <w:t xml:space="preserve"> The Principal</w:t>
      </w:r>
      <w:r w:rsidRPr="0039755A">
        <w:rPr>
          <w:rFonts w:eastAsia="Times New Roman" w:cstheme="minorHAnsi"/>
          <w:color w:val="595959"/>
          <w:lang w:eastAsia="en-AU"/>
        </w:rPr>
        <w:t xml:space="preserve"> may </w:t>
      </w:r>
      <w:proofErr w:type="spellStart"/>
      <w:r w:rsidRPr="0039755A">
        <w:rPr>
          <w:rFonts w:eastAsia="Times New Roman" w:cstheme="minorHAnsi"/>
          <w:color w:val="595959"/>
          <w:lang w:eastAsia="en-AU"/>
        </w:rPr>
        <w:t>authorise</w:t>
      </w:r>
      <w:proofErr w:type="spellEnd"/>
      <w:r w:rsidRPr="0039755A">
        <w:rPr>
          <w:rFonts w:eastAsia="Times New Roman" w:cstheme="minorHAnsi"/>
          <w:color w:val="595959"/>
          <w:lang w:eastAsia="en-AU"/>
        </w:rPr>
        <w:t xml:space="preserve"> an agent, such as a specialist maintenance contractor, to complete the report. The annual essential safety measures report needs to be in acc</w:t>
      </w:r>
      <w:r w:rsidR="002E3250">
        <w:rPr>
          <w:rFonts w:eastAsia="Times New Roman" w:cstheme="minorHAnsi"/>
          <w:color w:val="595959"/>
          <w:lang w:eastAsia="en-AU"/>
        </w:rPr>
        <w:t>ordance with the approved form.</w:t>
      </w:r>
    </w:p>
    <w:p w14:paraId="5061C5F0" w14:textId="739B9C22" w:rsidR="0039755A" w:rsidRPr="0039755A" w:rsidRDefault="0039755A" w:rsidP="00492CF0">
      <w:pPr>
        <w:pStyle w:val="ListParagraph"/>
        <w:numPr>
          <w:ilvl w:val="1"/>
          <w:numId w:val="14"/>
        </w:numPr>
        <w:tabs>
          <w:tab w:val="left" w:pos="567"/>
        </w:tabs>
        <w:spacing w:beforeLines="60" w:before="144" w:after="60" w:line="276" w:lineRule="auto"/>
        <w:ind w:left="567" w:hanging="601"/>
        <w:contextualSpacing w:val="0"/>
        <w:rPr>
          <w:rFonts w:cstheme="minorHAnsi"/>
          <w:color w:val="595959"/>
        </w:rPr>
      </w:pPr>
      <w:r w:rsidRPr="0039755A">
        <w:rPr>
          <w:rFonts w:cstheme="minorHAnsi"/>
          <w:color w:val="595959"/>
        </w:rPr>
        <w:t>Records of maintenance checks, safety measures and repair work must be retained so they can be inspected by a municipal building surveyor or chi</w:t>
      </w:r>
      <w:r w:rsidR="004F47BF">
        <w:rPr>
          <w:rFonts w:cstheme="minorHAnsi"/>
          <w:color w:val="595959"/>
        </w:rPr>
        <w:t>ef officer of the fire brigade.</w:t>
      </w:r>
    </w:p>
    <w:p w14:paraId="51F374E8" w14:textId="2A5F3B9D" w:rsidR="0039755A" w:rsidRPr="0039755A" w:rsidRDefault="0039755A" w:rsidP="00492CF0">
      <w:pPr>
        <w:pStyle w:val="ListParagraph"/>
        <w:numPr>
          <w:ilvl w:val="1"/>
          <w:numId w:val="14"/>
        </w:numPr>
        <w:tabs>
          <w:tab w:val="left" w:pos="567"/>
        </w:tabs>
        <w:spacing w:beforeLines="60" w:before="144" w:after="60" w:line="276" w:lineRule="auto"/>
        <w:ind w:left="567" w:hanging="601"/>
        <w:contextualSpacing w:val="0"/>
        <w:rPr>
          <w:rFonts w:cstheme="minorHAnsi"/>
          <w:color w:val="595959"/>
        </w:rPr>
      </w:pPr>
      <w:r w:rsidRPr="0039755A">
        <w:rPr>
          <w:rFonts w:cstheme="minorHAnsi"/>
          <w:color w:val="595959"/>
        </w:rPr>
        <w:t>These documents must be avai</w:t>
      </w:r>
      <w:r w:rsidR="004F47BF">
        <w:rPr>
          <w:rFonts w:cstheme="minorHAnsi"/>
          <w:color w:val="595959"/>
        </w:rPr>
        <w:t xml:space="preserve">lable on request after 24 </w:t>
      </w:r>
      <w:proofErr w:type="spellStart"/>
      <w:r w:rsidR="004F47BF">
        <w:rPr>
          <w:rFonts w:cstheme="minorHAnsi"/>
          <w:color w:val="595959"/>
        </w:rPr>
        <w:t>hours</w:t>
      </w:r>
      <w:r w:rsidRPr="0039755A">
        <w:rPr>
          <w:rFonts w:cstheme="minorHAnsi"/>
          <w:color w:val="595959"/>
        </w:rPr>
        <w:t xml:space="preserve"> notice</w:t>
      </w:r>
      <w:proofErr w:type="spellEnd"/>
      <w:r w:rsidRPr="0039755A">
        <w:rPr>
          <w:rFonts w:cstheme="minorHAnsi"/>
          <w:color w:val="595959"/>
        </w:rPr>
        <w:t xml:space="preserve"> has been given.</w:t>
      </w:r>
    </w:p>
    <w:p w14:paraId="03D8D7A1" w14:textId="77777777" w:rsidR="0039755A" w:rsidRPr="0039755A" w:rsidRDefault="0039755A" w:rsidP="00492CF0">
      <w:pPr>
        <w:pStyle w:val="ListParagraph"/>
        <w:numPr>
          <w:ilvl w:val="1"/>
          <w:numId w:val="14"/>
        </w:numPr>
        <w:tabs>
          <w:tab w:val="left" w:pos="567"/>
        </w:tabs>
        <w:spacing w:beforeLines="60" w:before="144" w:after="60" w:line="276" w:lineRule="auto"/>
        <w:ind w:left="567" w:hanging="601"/>
        <w:contextualSpacing w:val="0"/>
        <w:rPr>
          <w:rFonts w:cstheme="minorHAnsi"/>
          <w:color w:val="595959"/>
        </w:rPr>
      </w:pPr>
      <w:r w:rsidRPr="0039755A">
        <w:rPr>
          <w:rFonts w:cstheme="minorHAnsi"/>
          <w:color w:val="595959"/>
        </w:rPr>
        <w:t>If work is planned that will alter existing buildings, the impact on essential safety measures must be considered. Check with a municipal or private building surveyor to ensure that compliance with the Act and Regulations is maintained.</w:t>
      </w:r>
    </w:p>
    <w:p w14:paraId="30D4EBD1" w14:textId="4703D823" w:rsidR="0039755A" w:rsidRPr="0039755A" w:rsidRDefault="0039755A" w:rsidP="00492CF0">
      <w:pPr>
        <w:pStyle w:val="ListParagraph"/>
        <w:numPr>
          <w:ilvl w:val="1"/>
          <w:numId w:val="14"/>
        </w:numPr>
        <w:tabs>
          <w:tab w:val="left" w:pos="567"/>
        </w:tabs>
        <w:spacing w:beforeLines="60" w:before="144" w:after="60" w:line="276" w:lineRule="auto"/>
        <w:ind w:left="567" w:hanging="601"/>
        <w:contextualSpacing w:val="0"/>
        <w:rPr>
          <w:rFonts w:cstheme="minorHAnsi"/>
          <w:color w:val="595959"/>
        </w:rPr>
      </w:pPr>
      <w:r w:rsidRPr="0039755A">
        <w:rPr>
          <w:rFonts w:cstheme="minorHAnsi"/>
          <w:color w:val="595959"/>
        </w:rPr>
        <w:t xml:space="preserve">A current copy of the building’s occupancy permit will be displayed at </w:t>
      </w:r>
      <w:r w:rsidR="00F632A5">
        <w:rPr>
          <w:rFonts w:ascii="Calibri" w:eastAsia="MS Mincho" w:hAnsi="Calibri" w:cs="Times New Roman"/>
          <w:color w:val="595959"/>
          <w:lang w:val="en-AU"/>
        </w:rPr>
        <w:t xml:space="preserve">St Clement of Rome Catholic Primary </w:t>
      </w:r>
      <w:r w:rsidRPr="0039755A">
        <w:rPr>
          <w:rFonts w:cstheme="minorHAnsi"/>
          <w:color w:val="595959"/>
        </w:rPr>
        <w:t>in a prominent position approved by the building surveyor.</w:t>
      </w:r>
    </w:p>
    <w:p w14:paraId="391E1111" w14:textId="77777777" w:rsidR="0039755A" w:rsidRPr="0039755A" w:rsidRDefault="0039755A" w:rsidP="0039755A">
      <w:pPr>
        <w:pStyle w:val="BodyCopy"/>
      </w:pPr>
    </w:p>
    <w:p w14:paraId="51818886" w14:textId="77777777" w:rsidR="0039755A" w:rsidRPr="0039755A" w:rsidRDefault="0039755A" w:rsidP="00423631">
      <w:pPr>
        <w:pStyle w:val="Heading3"/>
      </w:pPr>
      <w:r w:rsidRPr="0039755A">
        <w:t>Role of the principal or delegate</w:t>
      </w:r>
    </w:p>
    <w:p w14:paraId="715F643A" w14:textId="27ECD3C0" w:rsidR="0039755A" w:rsidRPr="0039755A" w:rsidRDefault="00F632A5" w:rsidP="0039755A">
      <w:pPr>
        <w:pStyle w:val="BodyCopy"/>
      </w:pPr>
      <w:r>
        <w:t>The Principal</w:t>
      </w:r>
      <w:r w:rsidR="0039755A" w:rsidRPr="0039755A">
        <w:t xml:space="preserve"> at </w:t>
      </w:r>
      <w:r>
        <w:rPr>
          <w:rFonts w:ascii="Calibri" w:eastAsia="MS Mincho" w:hAnsi="Calibri" w:cs="Times New Roman"/>
          <w:color w:val="595959"/>
          <w:lang w:val="en-AU"/>
        </w:rPr>
        <w:t xml:space="preserve">St Clement of Rome Catholic Primary </w:t>
      </w:r>
      <w:r w:rsidR="0039755A" w:rsidRPr="0039755A">
        <w:t>acts as the school’s site manager and is responsible for:</w:t>
      </w:r>
    </w:p>
    <w:p w14:paraId="73950652" w14:textId="30CD3E0A" w:rsidR="0039755A" w:rsidRPr="0039755A" w:rsidRDefault="0039755A" w:rsidP="00423631">
      <w:pPr>
        <w:pStyle w:val="BodyCopy"/>
        <w:numPr>
          <w:ilvl w:val="0"/>
          <w:numId w:val="19"/>
        </w:numPr>
        <w:spacing w:after="60"/>
        <w:ind w:left="357" w:hanging="357"/>
      </w:pPr>
      <w:r w:rsidRPr="0039755A">
        <w:t>occupational healt</w:t>
      </w:r>
      <w:r w:rsidR="00D81661">
        <w:t>h and safety (OH</w:t>
      </w:r>
      <w:r w:rsidRPr="0039755A">
        <w:t>S) affecting buildings, plant, classroom furniture and equipment</w:t>
      </w:r>
    </w:p>
    <w:p w14:paraId="37205E5E" w14:textId="0666A9AD" w:rsidR="0039755A" w:rsidRPr="0039755A" w:rsidRDefault="0039755A" w:rsidP="00423631">
      <w:pPr>
        <w:pStyle w:val="BodyCopy"/>
        <w:numPr>
          <w:ilvl w:val="0"/>
          <w:numId w:val="19"/>
        </w:numPr>
        <w:spacing w:after="60"/>
        <w:ind w:left="357" w:hanging="357"/>
      </w:pPr>
      <w:r w:rsidRPr="0039755A">
        <w:t>general safety and en</w:t>
      </w:r>
      <w:r w:rsidR="002E3250">
        <w:t>vironmental management</w:t>
      </w:r>
    </w:p>
    <w:p w14:paraId="6FD1093F" w14:textId="77777777" w:rsidR="0039755A" w:rsidRPr="0039755A" w:rsidRDefault="0039755A" w:rsidP="00423631">
      <w:pPr>
        <w:pStyle w:val="BodyCopy"/>
        <w:numPr>
          <w:ilvl w:val="0"/>
          <w:numId w:val="19"/>
        </w:numPr>
        <w:spacing w:after="60"/>
        <w:ind w:left="357" w:hanging="357"/>
      </w:pPr>
      <w:r w:rsidRPr="0039755A">
        <w:t>soil and environmental contamination</w:t>
      </w:r>
    </w:p>
    <w:p w14:paraId="415CB291" w14:textId="77777777" w:rsidR="0039755A" w:rsidRPr="0039755A" w:rsidRDefault="0039755A" w:rsidP="00423631">
      <w:pPr>
        <w:pStyle w:val="BodyCopy"/>
        <w:numPr>
          <w:ilvl w:val="0"/>
          <w:numId w:val="19"/>
        </w:numPr>
        <w:spacing w:after="60"/>
        <w:ind w:left="357" w:hanging="357"/>
      </w:pPr>
      <w:r w:rsidRPr="0039755A">
        <w:t>building ventilation</w:t>
      </w:r>
    </w:p>
    <w:p w14:paraId="1C3B481C" w14:textId="77777777" w:rsidR="0039755A" w:rsidRPr="0039755A" w:rsidRDefault="0039755A" w:rsidP="00423631">
      <w:pPr>
        <w:pStyle w:val="BodyCopy"/>
        <w:numPr>
          <w:ilvl w:val="0"/>
          <w:numId w:val="19"/>
        </w:numPr>
        <w:spacing w:after="60"/>
        <w:ind w:left="357" w:hanging="357"/>
      </w:pPr>
      <w:r w:rsidRPr="0039755A">
        <w:t>noise</w:t>
      </w:r>
    </w:p>
    <w:p w14:paraId="294A0F13" w14:textId="77777777" w:rsidR="0039755A" w:rsidRPr="0039755A" w:rsidRDefault="0039755A" w:rsidP="00423631">
      <w:pPr>
        <w:pStyle w:val="BodyCopy"/>
        <w:numPr>
          <w:ilvl w:val="0"/>
          <w:numId w:val="19"/>
        </w:numPr>
        <w:spacing w:after="60"/>
        <w:ind w:left="357" w:hanging="357"/>
      </w:pPr>
      <w:r w:rsidRPr="0039755A">
        <w:lastRenderedPageBreak/>
        <w:t>rainwater tanks</w:t>
      </w:r>
    </w:p>
    <w:p w14:paraId="19310886" w14:textId="77777777" w:rsidR="0039755A" w:rsidRPr="0039755A" w:rsidRDefault="0039755A" w:rsidP="00423631">
      <w:pPr>
        <w:pStyle w:val="BodyCopy"/>
        <w:numPr>
          <w:ilvl w:val="0"/>
          <w:numId w:val="19"/>
        </w:numPr>
        <w:spacing w:after="60"/>
        <w:ind w:left="357" w:hanging="357"/>
      </w:pPr>
      <w:r w:rsidRPr="0039755A">
        <w:t>sanitation and waste collection</w:t>
      </w:r>
    </w:p>
    <w:p w14:paraId="0920AE23" w14:textId="77777777" w:rsidR="0039755A" w:rsidRPr="0039755A" w:rsidRDefault="0039755A" w:rsidP="00423631">
      <w:pPr>
        <w:pStyle w:val="BodyCopy"/>
        <w:numPr>
          <w:ilvl w:val="0"/>
          <w:numId w:val="19"/>
        </w:numPr>
        <w:spacing w:after="60"/>
        <w:ind w:left="357" w:hanging="357"/>
      </w:pPr>
      <w:r w:rsidRPr="0039755A">
        <w:t>swimming pools</w:t>
      </w:r>
    </w:p>
    <w:p w14:paraId="45C523B2" w14:textId="77777777" w:rsidR="0039755A" w:rsidRPr="0039755A" w:rsidRDefault="0039755A" w:rsidP="00423631">
      <w:pPr>
        <w:pStyle w:val="BodyCopy"/>
        <w:numPr>
          <w:ilvl w:val="0"/>
          <w:numId w:val="19"/>
        </w:numPr>
        <w:spacing w:after="60"/>
        <w:ind w:left="357" w:hanging="357"/>
      </w:pPr>
      <w:r w:rsidRPr="0039755A">
        <w:t>tree maintenance</w:t>
      </w:r>
    </w:p>
    <w:p w14:paraId="36F7393C" w14:textId="77777777" w:rsidR="0039755A" w:rsidRPr="0039755A" w:rsidRDefault="0039755A" w:rsidP="00423631">
      <w:pPr>
        <w:pStyle w:val="BodyCopy"/>
        <w:numPr>
          <w:ilvl w:val="0"/>
          <w:numId w:val="19"/>
        </w:numPr>
        <w:spacing w:after="60"/>
        <w:ind w:left="357" w:hanging="357"/>
      </w:pPr>
      <w:r w:rsidRPr="0039755A">
        <w:t>fire protection prevention</w:t>
      </w:r>
    </w:p>
    <w:p w14:paraId="455B76E8" w14:textId="77777777" w:rsidR="0039755A" w:rsidRPr="0039755A" w:rsidRDefault="0039755A" w:rsidP="00423631">
      <w:pPr>
        <w:pStyle w:val="BodyCopy"/>
        <w:numPr>
          <w:ilvl w:val="0"/>
          <w:numId w:val="19"/>
        </w:numPr>
        <w:spacing w:after="60"/>
        <w:ind w:left="357" w:hanging="357"/>
      </w:pPr>
      <w:r w:rsidRPr="0039755A">
        <w:t>bushfire preparedness</w:t>
      </w:r>
    </w:p>
    <w:p w14:paraId="60ED8064" w14:textId="77777777" w:rsidR="0039755A" w:rsidRPr="0039755A" w:rsidRDefault="0039755A" w:rsidP="00423631">
      <w:pPr>
        <w:pStyle w:val="BodyCopy"/>
        <w:numPr>
          <w:ilvl w:val="0"/>
          <w:numId w:val="19"/>
        </w:numPr>
        <w:spacing w:after="60"/>
        <w:ind w:left="357" w:hanging="357"/>
      </w:pPr>
      <w:r w:rsidRPr="0039755A">
        <w:t>general safety practices on site during a construction project.</w:t>
      </w:r>
    </w:p>
    <w:p w14:paraId="12635B91" w14:textId="42337BF2" w:rsidR="0039755A" w:rsidRPr="0039755A" w:rsidRDefault="0039755A" w:rsidP="00674902">
      <w:pPr>
        <w:pStyle w:val="BodyCopy"/>
        <w:spacing w:before="200"/>
      </w:pPr>
      <w:r w:rsidRPr="0039755A">
        <w:t xml:space="preserve">The procedures </w:t>
      </w:r>
      <w:r w:rsidR="00F632A5">
        <w:rPr>
          <w:rFonts w:ascii="Calibri" w:eastAsia="MS Mincho" w:hAnsi="Calibri" w:cs="Times New Roman"/>
          <w:color w:val="595959"/>
          <w:lang w:val="en-AU"/>
        </w:rPr>
        <w:t xml:space="preserve">St Clement of Rome Catholic Primary </w:t>
      </w:r>
      <w:r w:rsidRPr="0039755A">
        <w:t>are consistent with the relevant Australian Standard and only incorporate approved play</w:t>
      </w:r>
      <w:r w:rsidR="00D81661">
        <w:t>ground equipment (and do not include</w:t>
      </w:r>
      <w:r w:rsidRPr="0039755A">
        <w:t xml:space="preserve"> seesaws, swings, maypoles, merry-go-rounds,</w:t>
      </w:r>
      <w:r w:rsidR="004F47BF">
        <w:t xml:space="preserve"> roundabouts and flying foxes).</w:t>
      </w:r>
    </w:p>
    <w:p w14:paraId="4153BBC3" w14:textId="75783BDD" w:rsidR="0039755A" w:rsidRPr="0039755A" w:rsidRDefault="0039755A" w:rsidP="00423631">
      <w:pPr>
        <w:pStyle w:val="Heading3"/>
      </w:pPr>
      <w:r w:rsidRPr="0039755A">
        <w:t>Co</w:t>
      </w:r>
      <w:r w:rsidR="004F47BF">
        <w:t>nsequences of failing to comply</w:t>
      </w:r>
    </w:p>
    <w:p w14:paraId="4457110A" w14:textId="3A5DCEDC" w:rsidR="0039755A" w:rsidRPr="0039755A" w:rsidRDefault="0039755A" w:rsidP="0039755A">
      <w:pPr>
        <w:pStyle w:val="BodyCopy"/>
      </w:pPr>
      <w:r w:rsidRPr="0039755A">
        <w:t>Non-compliance could place students, staff and members of our community, as well as passers-by and the occupants of adjoining buildings at risk. Non-compliance may result in an infri</w:t>
      </w:r>
      <w:r w:rsidR="00D81661">
        <w:t>ngement notice being issued by c</w:t>
      </w:r>
      <w:r w:rsidRPr="0039755A">
        <w:t>ouncil or the Fire Authority, along with a fine. It may also result in prosecution and more substantial fines.</w:t>
      </w:r>
    </w:p>
    <w:p w14:paraId="5B35875F" w14:textId="77777777" w:rsidR="0039755A" w:rsidRPr="0039755A" w:rsidRDefault="0039755A" w:rsidP="00423631">
      <w:pPr>
        <w:pStyle w:val="Heading3"/>
      </w:pPr>
      <w:r w:rsidRPr="0039755A">
        <w:t>Related school policies</w:t>
      </w:r>
    </w:p>
    <w:p w14:paraId="20ECCF8D" w14:textId="20CD03FB" w:rsidR="00EF009E" w:rsidRPr="002E67CB" w:rsidRDefault="0009596A" w:rsidP="0039755A">
      <w:pPr>
        <w:pStyle w:val="BodyCopy"/>
      </w:pPr>
      <w:r>
        <w:t>OHS P</w:t>
      </w:r>
      <w:r w:rsidR="0039755A" w:rsidRPr="00423631">
        <w:t>olicy</w:t>
      </w:r>
      <w:bookmarkEnd w:id="2"/>
    </w:p>
    <w:sectPr w:rsidR="00EF009E" w:rsidRPr="002E67CB"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73F2" w14:textId="77777777" w:rsidR="001367D9" w:rsidRDefault="001367D9" w:rsidP="00464B51">
      <w:pPr>
        <w:spacing w:before="0" w:after="0"/>
      </w:pPr>
      <w:r>
        <w:separator/>
      </w:r>
    </w:p>
  </w:endnote>
  <w:endnote w:type="continuationSeparator" w:id="0">
    <w:p w14:paraId="4F0F58B6" w14:textId="77777777" w:rsidR="001367D9" w:rsidRDefault="001367D9"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1367D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2BD6F7C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9755A">
      <w:rPr>
        <w:b/>
        <w:color w:val="595959" w:themeColor="text1" w:themeTint="A6"/>
      </w:rPr>
      <w:t>MACS Infrastructure Framework</w:t>
    </w:r>
    <w:r w:rsidR="003D31BB">
      <w:rPr>
        <w:b/>
        <w:color w:val="595959" w:themeColor="text1" w:themeTint="A6"/>
      </w:rPr>
      <w:t xml:space="preserve"> </w:t>
    </w:r>
    <w:r w:rsidR="003D31BB" w:rsidRPr="003D31BB">
      <w:rPr>
        <w:color w:val="595959" w:themeColor="text1" w:themeTint="A6"/>
      </w:rPr>
      <w:t xml:space="preserve">| </w:t>
    </w:r>
    <w:r w:rsidR="004629B0">
      <w:rPr>
        <w:color w:val="595959" w:themeColor="text1" w:themeTint="A6"/>
      </w:rPr>
      <w:t>Draft</w:t>
    </w:r>
    <w:r w:rsidR="004629B0" w:rsidRPr="003D31BB">
      <w:rPr>
        <w:color w:val="595959" w:themeColor="text1" w:themeTint="A6"/>
      </w:rPr>
      <w:t xml:space="preserve"> | </w:t>
    </w:r>
    <w:r w:rsidR="004629B0">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E3250">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2EC7" w14:textId="77777777" w:rsidR="001367D9" w:rsidRDefault="001367D9" w:rsidP="00464B51">
      <w:pPr>
        <w:spacing w:before="0" w:after="0"/>
      </w:pPr>
      <w:r>
        <w:separator/>
      </w:r>
    </w:p>
  </w:footnote>
  <w:footnote w:type="continuationSeparator" w:id="0">
    <w:p w14:paraId="75883124" w14:textId="77777777" w:rsidR="001367D9" w:rsidRDefault="001367D9"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1226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1CA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E17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4B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E85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22D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585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AB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A8B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DE1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4" w15:restartNumberingAfterBreak="0">
    <w:nsid w:val="32EB0CE3"/>
    <w:multiLevelType w:val="hybridMultilevel"/>
    <w:tmpl w:val="04E4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7"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 w:numId="15">
    <w:abstractNumId w:val="10"/>
  </w:num>
  <w:num w:numId="16">
    <w:abstractNumId w:val="18"/>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82EB9"/>
    <w:rsid w:val="000914A3"/>
    <w:rsid w:val="0009596A"/>
    <w:rsid w:val="00096AB7"/>
    <w:rsid w:val="000B6686"/>
    <w:rsid w:val="000C2E23"/>
    <w:rsid w:val="000D367B"/>
    <w:rsid w:val="000E67E1"/>
    <w:rsid w:val="000F6DF6"/>
    <w:rsid w:val="00107FEE"/>
    <w:rsid w:val="001367D9"/>
    <w:rsid w:val="00152C92"/>
    <w:rsid w:val="001A05E3"/>
    <w:rsid w:val="001B2118"/>
    <w:rsid w:val="001C5644"/>
    <w:rsid w:val="001F267A"/>
    <w:rsid w:val="00216E1D"/>
    <w:rsid w:val="002859C1"/>
    <w:rsid w:val="002A21C0"/>
    <w:rsid w:val="002D67BF"/>
    <w:rsid w:val="002E3250"/>
    <w:rsid w:val="002E67CB"/>
    <w:rsid w:val="002F4D30"/>
    <w:rsid w:val="0031723F"/>
    <w:rsid w:val="0032453A"/>
    <w:rsid w:val="0032656B"/>
    <w:rsid w:val="00343DB9"/>
    <w:rsid w:val="00366A6A"/>
    <w:rsid w:val="00386251"/>
    <w:rsid w:val="00391B86"/>
    <w:rsid w:val="0039755A"/>
    <w:rsid w:val="003B1A90"/>
    <w:rsid w:val="003D0FE5"/>
    <w:rsid w:val="003D31BB"/>
    <w:rsid w:val="00423631"/>
    <w:rsid w:val="0045089E"/>
    <w:rsid w:val="004629B0"/>
    <w:rsid w:val="00464B51"/>
    <w:rsid w:val="004672AB"/>
    <w:rsid w:val="0048315B"/>
    <w:rsid w:val="00485F31"/>
    <w:rsid w:val="00492CF0"/>
    <w:rsid w:val="004A765C"/>
    <w:rsid w:val="004D63D2"/>
    <w:rsid w:val="004E0A96"/>
    <w:rsid w:val="004F47BF"/>
    <w:rsid w:val="00503449"/>
    <w:rsid w:val="00517DA8"/>
    <w:rsid w:val="00532E24"/>
    <w:rsid w:val="0054649A"/>
    <w:rsid w:val="00565A98"/>
    <w:rsid w:val="005A7BF8"/>
    <w:rsid w:val="005C1579"/>
    <w:rsid w:val="005E1CF5"/>
    <w:rsid w:val="0060646E"/>
    <w:rsid w:val="00635C9F"/>
    <w:rsid w:val="00674902"/>
    <w:rsid w:val="00683EF3"/>
    <w:rsid w:val="00684411"/>
    <w:rsid w:val="006C5DE4"/>
    <w:rsid w:val="006D1C45"/>
    <w:rsid w:val="006D3257"/>
    <w:rsid w:val="006D7FB4"/>
    <w:rsid w:val="006E6D5E"/>
    <w:rsid w:val="006F6267"/>
    <w:rsid w:val="00710647"/>
    <w:rsid w:val="007156D2"/>
    <w:rsid w:val="00744FCB"/>
    <w:rsid w:val="0076283E"/>
    <w:rsid w:val="00763EA7"/>
    <w:rsid w:val="00776614"/>
    <w:rsid w:val="007C340D"/>
    <w:rsid w:val="007D11CB"/>
    <w:rsid w:val="007E3632"/>
    <w:rsid w:val="007F5C14"/>
    <w:rsid w:val="00827213"/>
    <w:rsid w:val="0083203F"/>
    <w:rsid w:val="00850EF5"/>
    <w:rsid w:val="00875545"/>
    <w:rsid w:val="00882C17"/>
    <w:rsid w:val="00892845"/>
    <w:rsid w:val="008A6D6F"/>
    <w:rsid w:val="009218BC"/>
    <w:rsid w:val="00924EB4"/>
    <w:rsid w:val="0093362E"/>
    <w:rsid w:val="009463E9"/>
    <w:rsid w:val="009B6B65"/>
    <w:rsid w:val="009B747C"/>
    <w:rsid w:val="009C1C86"/>
    <w:rsid w:val="009E0380"/>
    <w:rsid w:val="009E6A1D"/>
    <w:rsid w:val="009F23E7"/>
    <w:rsid w:val="00A06EEA"/>
    <w:rsid w:val="00A61080"/>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33380"/>
    <w:rsid w:val="00D43DC1"/>
    <w:rsid w:val="00D81661"/>
    <w:rsid w:val="00DF02AC"/>
    <w:rsid w:val="00DF2D20"/>
    <w:rsid w:val="00DF7A7B"/>
    <w:rsid w:val="00E1762C"/>
    <w:rsid w:val="00E22584"/>
    <w:rsid w:val="00E22970"/>
    <w:rsid w:val="00E3317B"/>
    <w:rsid w:val="00E511D8"/>
    <w:rsid w:val="00EF009E"/>
    <w:rsid w:val="00EF1728"/>
    <w:rsid w:val="00EF558C"/>
    <w:rsid w:val="00EF584F"/>
    <w:rsid w:val="00F212E4"/>
    <w:rsid w:val="00F265C4"/>
    <w:rsid w:val="00F502F1"/>
    <w:rsid w:val="00F632A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2363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4F47BF"/>
    <w:rPr>
      <w:sz w:val="16"/>
      <w:szCs w:val="16"/>
    </w:rPr>
  </w:style>
  <w:style w:type="paragraph" w:styleId="CommentText">
    <w:name w:val="annotation text"/>
    <w:basedOn w:val="Normal"/>
    <w:link w:val="CommentTextChar"/>
    <w:uiPriority w:val="99"/>
    <w:semiHidden/>
    <w:unhideWhenUsed/>
    <w:rsid w:val="004F47BF"/>
    <w:rPr>
      <w:sz w:val="20"/>
      <w:szCs w:val="20"/>
    </w:rPr>
  </w:style>
  <w:style w:type="character" w:customStyle="1" w:styleId="CommentTextChar">
    <w:name w:val="Comment Text Char"/>
    <w:basedOn w:val="DefaultParagraphFont"/>
    <w:link w:val="CommentText"/>
    <w:uiPriority w:val="99"/>
    <w:semiHidden/>
    <w:rsid w:val="004F47BF"/>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4F47BF"/>
    <w:rPr>
      <w:b/>
      <w:bCs/>
    </w:rPr>
  </w:style>
  <w:style w:type="character" w:customStyle="1" w:styleId="CommentSubjectChar">
    <w:name w:val="Comment Subject Char"/>
    <w:basedOn w:val="CommentTextChar"/>
    <w:link w:val="CommentSubject"/>
    <w:uiPriority w:val="99"/>
    <w:semiHidden/>
    <w:rsid w:val="004F47BF"/>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B57AEF36-E48D-494F-B274-BCD8AA00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2021-06-04T01:59:00Z</dcterms:created>
  <dcterms:modified xsi:type="dcterms:W3CDTF">2021-06-04T01:59:00Z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